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829" w:rsidRPr="00ED1338" w:rsidRDefault="00091829" w:rsidP="00CE1287">
      <w:pPr>
        <w:autoSpaceDE w:val="0"/>
        <w:autoSpaceDN w:val="0"/>
        <w:adjustRightInd w:val="0"/>
        <w:spacing w:after="240"/>
        <w:ind w:firstLine="540"/>
        <w:jc w:val="center"/>
        <w:rPr>
          <w:rFonts w:ascii="Arial" w:hAnsi="Arial" w:cs="Arial"/>
          <w:bCs/>
          <w:sz w:val="22"/>
          <w:szCs w:val="22"/>
        </w:rPr>
      </w:pPr>
    </w:p>
    <w:p w:rsidR="000719B7" w:rsidRPr="00ED1338" w:rsidRDefault="000719B7" w:rsidP="00CE1287">
      <w:pPr>
        <w:autoSpaceDE w:val="0"/>
        <w:autoSpaceDN w:val="0"/>
        <w:adjustRightInd w:val="0"/>
        <w:spacing w:after="240"/>
        <w:ind w:firstLine="540"/>
        <w:jc w:val="center"/>
        <w:rPr>
          <w:rFonts w:ascii="Arial" w:hAnsi="Arial" w:cs="Arial"/>
          <w:bCs/>
          <w:sz w:val="22"/>
          <w:szCs w:val="22"/>
        </w:rPr>
      </w:pPr>
      <w:r w:rsidRPr="00ED1338">
        <w:rPr>
          <w:rFonts w:ascii="Arial" w:hAnsi="Arial" w:cs="Arial"/>
          <w:bCs/>
          <w:sz w:val="22"/>
          <w:szCs w:val="22"/>
        </w:rPr>
        <w:t>ZIOEN AZALPENA</w:t>
      </w:r>
    </w:p>
    <w:p w:rsidR="005F0604" w:rsidRPr="00ED1338" w:rsidRDefault="005F0604" w:rsidP="00CE1287">
      <w:pPr>
        <w:autoSpaceDE w:val="0"/>
        <w:autoSpaceDN w:val="0"/>
        <w:adjustRightInd w:val="0"/>
        <w:spacing w:after="240"/>
        <w:ind w:firstLine="540"/>
        <w:jc w:val="center"/>
        <w:rPr>
          <w:rFonts w:ascii="Arial" w:hAnsi="Arial" w:cs="Arial"/>
          <w:bCs/>
          <w:sz w:val="22"/>
          <w:szCs w:val="22"/>
        </w:rPr>
      </w:pPr>
    </w:p>
    <w:p w:rsidR="00CC7E7C" w:rsidRPr="00ED1338" w:rsidRDefault="00E1162E" w:rsidP="00CE1287">
      <w:pPr>
        <w:spacing w:after="240"/>
        <w:ind w:firstLine="540"/>
        <w:jc w:val="both"/>
        <w:rPr>
          <w:rFonts w:ascii="Arial" w:hAnsi="Arial" w:cs="Arial"/>
          <w:sz w:val="22"/>
          <w:szCs w:val="22"/>
        </w:rPr>
      </w:pPr>
      <w:r w:rsidRPr="00ED1338">
        <w:rPr>
          <w:rFonts w:ascii="Arial" w:hAnsi="Arial" w:cs="Arial"/>
          <w:sz w:val="22"/>
          <w:szCs w:val="22"/>
        </w:rPr>
        <w:t>Euskal Herriko Autonomia Estatutuak, 10.39 artikuluaren bidez, gazte-politika garatzeko eskumena eman die EAEko botere publikoei</w:t>
      </w:r>
      <w:r w:rsidR="00FD5974" w:rsidRPr="00ED1338">
        <w:rPr>
          <w:rFonts w:ascii="Arial" w:hAnsi="Arial" w:cs="Arial"/>
          <w:sz w:val="22"/>
          <w:szCs w:val="22"/>
        </w:rPr>
        <w:t xml:space="preserve">; </w:t>
      </w:r>
      <w:r w:rsidRPr="00ED1338">
        <w:rPr>
          <w:rFonts w:ascii="Arial" w:hAnsi="Arial" w:cs="Arial"/>
          <w:sz w:val="22"/>
          <w:szCs w:val="22"/>
        </w:rPr>
        <w:t>Euskal Autonomia Erkidegoaren eskumen esklusiboa da, zeinari ez baitio inolako oinarrizko legeriak edo esparru-legeriak eragiten, ez eta ekonomia-printzipio antolatzaileek eta Estatuaren goi-ikuskaritzak ere.</w:t>
      </w:r>
    </w:p>
    <w:p w:rsidR="00786317" w:rsidRPr="00ED1338" w:rsidRDefault="00786317" w:rsidP="00CE1287">
      <w:pPr>
        <w:spacing w:after="240"/>
        <w:ind w:firstLine="540"/>
        <w:jc w:val="both"/>
        <w:rPr>
          <w:rFonts w:ascii="Arial" w:hAnsi="Arial" w:cs="Arial"/>
          <w:sz w:val="22"/>
          <w:szCs w:val="22"/>
        </w:rPr>
      </w:pPr>
      <w:r w:rsidRPr="00ED1338">
        <w:rPr>
          <w:rFonts w:ascii="Arial" w:hAnsi="Arial" w:cs="Arial"/>
          <w:sz w:val="22"/>
          <w:szCs w:val="22"/>
        </w:rPr>
        <w:t>EAEko administrazio publikoen arteko eskumenen banaketa Autonomia-erkidego osorako erakundeen eta bertako lurralde historikoetako foruzko jardute-erakundeen arteko harremanei buruzko azaroaren 25eko 27/1983 Legean jasota dago. Han ezartzen denaren arabera, lurralde historikoei dagokie beren lurraldean erakunde komunen legeria betearaztea —Eusko Legebiltzarrak emandako legeak nahiz gazte-politikei eta gazteentzako baliabideei buruz autonomia-erkidegoko gobernuak onarturiko xedapen arauemaileak—, ezertan eragotzi gabe Euskal Autonomia Erkidegoko erakunde komunek gazte-politikaren esparruan betetzen duten zuzeneko ekintza. Lurralde historikoei dagozkien betearazpen-eskumenen artean daude beren zerbitzuak antolatzeko erregelamenduak egiteko ahala, administrazio-ahala —ikuskaritza barne— eta administrazio-bidean berrikusteko ahala.</w:t>
      </w:r>
    </w:p>
    <w:p w:rsidR="00BE6CA1" w:rsidRPr="00ED1338" w:rsidRDefault="00BE6CA1" w:rsidP="00CE1287">
      <w:pPr>
        <w:spacing w:after="240"/>
        <w:ind w:firstLine="540"/>
        <w:jc w:val="both"/>
        <w:rPr>
          <w:rFonts w:ascii="Arial" w:hAnsi="Arial" w:cs="Arial"/>
          <w:sz w:val="22"/>
          <w:szCs w:val="22"/>
        </w:rPr>
      </w:pPr>
      <w:r w:rsidRPr="00ED1338">
        <w:rPr>
          <w:rFonts w:ascii="Arial" w:hAnsi="Arial" w:cs="Arial"/>
          <w:sz w:val="22"/>
          <w:szCs w:val="22"/>
        </w:rPr>
        <w:t>Udal-eremuari dagokionez, Euskadiko Toki Erakundeei buruzko apirilaren 7ko 2/2016 Legeak 17.36 artikuluan ezartzen du gazte-politikak planifikatzea, antolatzea eta kudeatzea udalerrien eskumen propioa dela.</w:t>
      </w:r>
    </w:p>
    <w:p w:rsidR="007F43A4" w:rsidRPr="00ED1338" w:rsidRDefault="00D71DE5" w:rsidP="00A41556">
      <w:pPr>
        <w:spacing w:after="240"/>
        <w:ind w:firstLine="540"/>
        <w:jc w:val="both"/>
        <w:rPr>
          <w:rFonts w:ascii="Arial" w:hAnsi="Arial" w:cs="Arial"/>
          <w:sz w:val="22"/>
          <w:szCs w:val="22"/>
        </w:rPr>
      </w:pPr>
      <w:r w:rsidRPr="00ED1338">
        <w:rPr>
          <w:rFonts w:ascii="Arial" w:hAnsi="Arial" w:cs="Arial"/>
          <w:sz w:val="22"/>
          <w:szCs w:val="22"/>
        </w:rPr>
        <w:t xml:space="preserve">Arauen ikuspegitik, Euskal Autonomia Erkidegoan gazteriaren arloan erreferentziazko hainbat arau eta agiri dago gaur egun, urteotan gazteria-eragile izan direnek pilatutako esperientziaren erakusgarri. Bada, oso garrantzitsua da den-denak aprobetxatzea: Kultura eta Turismo Sailaren 1986ko urtarrilaren 15eko Agindua, Euskal Herriko Gazte Elkarteen eta Gazteriari Zerbitzuak eskaintzen dizkioten Entitateen Zentsu Nagusia sortzeko dena; 6/1986 Legea, maiatzaren 27koa, Consejo de la Juventud de Euskadi-Euskadiko Gazteriaren Kontseilua sortzeko dena, eta lege hori zati batean garatzen duen uztailaren 8ko 162/1986 Dekretua; 14/1988 Dekretua, otsailaren 2koa, Gazteen Informazio eta Dokumentaziorako Euskadiko Zentro Koordinatzailea sortzen duena; 211/1993 Dekretua, uztailaren 20koa, Gazteentzako Informazio Zerbitzuen onespen ofiziala arautzen duena; 406/1994 Dekretua, urriaren 18koa, Haur- eta gazte-taldeen ostatu hartze eta egonaldietarako aterpetxeen eta instalakuntzen antolaketari buruzkoa; 419/1994 Dekretua, azaroaren 2koa, batetik, Haur eta gazteen aisialdirako hezitzaileak trebatzeko eskolak eta, bestetik, haur eta gazteen aisialdi-jardueretarako begirale eta zuzendariak trebatzeko ikastaroak izendapen ofizialez onartzeko eta bertan parte hartzeko modua arautzen duena; 2016ko urriaren 27ko Agindua, 419/1994 Dekretuaren I. eta II. eranskinak eguneratzekoa; 260/1995 Dekretua, maiatzaren 2koa, Euskadiko «Gazte txartela-Carnet joven» eratu eta arautzeko dena; Kultura sailburuaren 1997ko azaroaren 12ko Agindua, Haur- eta gazte-taldeen ostatu hartze eta egonaldietarako aterpetxeen eta instalakuntzen antolaketari buruzko urriaren 18ko 406/1994 Dekretua garatzen duena; 239/1999 Dekretua, ekainaren 2koa, Euskal Autonomia Erkidegoko Gazte Planaren Zuzendaritza Batzordearen funtzionamendu-erregimen eta osaketari buruzkoa, urriaren 15eko 240/2002 Dekretuak aldatua; eta Kultura sailburuaren 1999ko abenduaren 10eko Agindua, Gazteriaren Euskal Behatokia sortu eta horren eginkizunak zehaztekoa. </w:t>
      </w:r>
    </w:p>
    <w:p w:rsidR="001F2229" w:rsidRPr="00ED1338" w:rsidRDefault="001F2229" w:rsidP="00A41556">
      <w:pPr>
        <w:spacing w:after="240"/>
        <w:ind w:firstLine="540"/>
        <w:jc w:val="both"/>
        <w:rPr>
          <w:rFonts w:ascii="Arial" w:hAnsi="Arial" w:cs="Arial"/>
          <w:sz w:val="22"/>
          <w:szCs w:val="22"/>
        </w:rPr>
      </w:pPr>
      <w:r w:rsidRPr="00ED1338">
        <w:rPr>
          <w:rFonts w:ascii="Arial" w:hAnsi="Arial" w:cs="Arial"/>
          <w:sz w:val="22"/>
          <w:szCs w:val="22"/>
        </w:rPr>
        <w:t>Argi geratzen da, beraz, gazteriaren arloko legeria sakabanatuta dagoela eta ez duela egitura sistematiko egokirik. Horregatik, lege honen bidez, legeria hori guztia antolatuko da.</w:t>
      </w:r>
    </w:p>
    <w:p w:rsidR="003F058D" w:rsidRPr="00ED1338" w:rsidRDefault="001F2229" w:rsidP="00CE1287">
      <w:pPr>
        <w:spacing w:after="240"/>
        <w:ind w:firstLine="540"/>
        <w:jc w:val="both"/>
        <w:rPr>
          <w:rFonts w:ascii="Arial" w:hAnsi="Arial" w:cs="Arial"/>
          <w:sz w:val="22"/>
          <w:szCs w:val="22"/>
        </w:rPr>
      </w:pPr>
      <w:r w:rsidRPr="00ED1338">
        <w:rPr>
          <w:rFonts w:ascii="Arial" w:hAnsi="Arial" w:cs="Arial"/>
          <w:sz w:val="22"/>
          <w:szCs w:val="22"/>
        </w:rPr>
        <w:lastRenderedPageBreak/>
        <w:t>Erreferentzia gisa, aipatzekoak dira zeharkako gazte-politikan egin diren ahalegin ugariak; batez ere, Euskal Autonomia Erkidegoan 1999. urtetik hona egin diren gazte-planak eta EAEko hainbat erakunde publikok legegintzaldi bakoitzerako taxutu dituzten gazte-planak “</w:t>
      </w:r>
      <w:r w:rsidRPr="00ED1338">
        <w:rPr>
          <w:rFonts w:ascii="Arial" w:hAnsi="Arial" w:cs="Arial"/>
          <w:i/>
          <w:sz w:val="22"/>
          <w:szCs w:val="22"/>
        </w:rPr>
        <w:t>Euskadiko III. Gazte Plana 2020ren Marko Orokorra. Gazteriaren arloko euskal estrategia”</w:t>
      </w:r>
      <w:r w:rsidRPr="00ED1338">
        <w:rPr>
          <w:rFonts w:ascii="Arial" w:hAnsi="Arial" w:cs="Arial"/>
          <w:sz w:val="22"/>
          <w:szCs w:val="22"/>
        </w:rPr>
        <w:t xml:space="preserve"> dokumentuan jasotako orientabideei jarraituz</w:t>
      </w:r>
      <w:r w:rsidRPr="00ED1338">
        <w:rPr>
          <w:rFonts w:ascii="Arial" w:hAnsi="Arial" w:cs="Arial"/>
          <w:i/>
          <w:sz w:val="22"/>
          <w:szCs w:val="22"/>
        </w:rPr>
        <w:t>.</w:t>
      </w:r>
      <w:r w:rsidRPr="00ED1338">
        <w:rPr>
          <w:rFonts w:ascii="Arial" w:hAnsi="Arial" w:cs="Arial"/>
          <w:sz w:val="22"/>
          <w:szCs w:val="22"/>
        </w:rPr>
        <w:t xml:space="preserve"> </w:t>
      </w:r>
    </w:p>
    <w:p w:rsidR="00BC6477" w:rsidRPr="00ED1338" w:rsidRDefault="007F43A4" w:rsidP="009E7EE1">
      <w:pPr>
        <w:spacing w:after="240"/>
        <w:ind w:firstLine="540"/>
        <w:jc w:val="both"/>
        <w:rPr>
          <w:rFonts w:ascii="Arial" w:hAnsi="Arial" w:cs="Arial"/>
          <w:sz w:val="22"/>
          <w:szCs w:val="22"/>
        </w:rPr>
      </w:pPr>
      <w:r w:rsidRPr="00ED1338">
        <w:rPr>
          <w:rFonts w:ascii="Arial" w:hAnsi="Arial" w:cs="Arial"/>
          <w:sz w:val="22"/>
          <w:szCs w:val="22"/>
        </w:rPr>
        <w:t>“</w:t>
      </w:r>
      <w:r w:rsidRPr="00ED1338">
        <w:rPr>
          <w:rFonts w:ascii="Arial" w:hAnsi="Arial" w:cs="Arial"/>
          <w:i/>
          <w:sz w:val="22"/>
          <w:szCs w:val="22"/>
        </w:rPr>
        <w:t>Gazteen arazoei erantzuteko azterlanerako eta eztabaidarako batzorde txostengilearen txostena</w:t>
      </w:r>
      <w:r w:rsidRPr="00ED1338">
        <w:rPr>
          <w:rFonts w:ascii="Arial" w:hAnsi="Arial" w:cs="Arial"/>
          <w:sz w:val="22"/>
          <w:szCs w:val="22"/>
        </w:rPr>
        <w:t xml:space="preserve">” beste erreferentzia-dokumentu bat da, Eusko Legebiltzarrak X. legegintzaldian onartu zuena. Txosten horretan, besteak beste, Eusko Jaurlaritzari eskatu zitzaion </w:t>
      </w:r>
      <w:r w:rsidR="00B10D53" w:rsidRPr="00ED1338">
        <w:rPr>
          <w:rFonts w:ascii="Arial" w:hAnsi="Arial" w:cs="Arial"/>
          <w:sz w:val="22"/>
          <w:szCs w:val="22"/>
        </w:rPr>
        <w:t xml:space="preserve">Gazteriaren Euskal Legea </w:t>
      </w:r>
      <w:r w:rsidRPr="00ED1338">
        <w:rPr>
          <w:rFonts w:ascii="Arial" w:hAnsi="Arial" w:cs="Arial"/>
          <w:sz w:val="22"/>
          <w:szCs w:val="22"/>
        </w:rPr>
        <w:t>egin zezala, gazteei eragiten dieten politikak garatzen dituzten edo garatu behar dituzten Gobernuko sailekin batera. Gainera, baldintza gisa jarri zitzaion herritarrei —banako gisa— eta elkarteei —Euskadiko Gazteriaren Kontseiluaren bidez— partaidetza prozesua zabaltzea eta, jakina, gainerako administrazioekin elkarlanean aritzea.</w:t>
      </w:r>
    </w:p>
    <w:p w:rsidR="008B2AB9" w:rsidRPr="00ED1338" w:rsidRDefault="008B2AB9" w:rsidP="00CE1287">
      <w:pPr>
        <w:spacing w:after="240"/>
        <w:ind w:firstLine="540"/>
        <w:jc w:val="both"/>
        <w:rPr>
          <w:rFonts w:ascii="Arial" w:hAnsi="Arial" w:cs="Arial"/>
          <w:sz w:val="22"/>
          <w:szCs w:val="22"/>
        </w:rPr>
      </w:pPr>
      <w:r w:rsidRPr="00ED1338">
        <w:rPr>
          <w:rFonts w:ascii="Arial" w:hAnsi="Arial" w:cs="Arial"/>
          <w:sz w:val="22"/>
          <w:szCs w:val="22"/>
        </w:rPr>
        <w:t>Araugintzaren ikuspegitik, ezin ditugu ahaztu Euskararen Erabilpena Arautzen duen azaroaren 24ko 10/1982 Lege Orokorra eta haren araugintza-garapena; izan ere, euskara oso garrantzitsua da aspalditik gazteen arteko harremanetan eta haien prestakuntza elebidunean.</w:t>
      </w:r>
    </w:p>
    <w:p w:rsidR="00CC7E7C" w:rsidRPr="00ED1338" w:rsidRDefault="001F6554"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Euskal Autonomia Erkidegoan egin den gazte-politika berrikusita egiaztatzen denez, 80ko hamarkadara arte, gazteen ibilbidea aurreikusteko modukoa zen; hau da, prestakuntza-aldiaren ondoren ia zuzenean lanean hasten ziren, ibilbide profesional bat diseinatzeko aukera ematen zuten kontratu egonkorrekin. Ondorioz, etxebizitza bat eskuratzeko aukera izaten zuten, eta, kasu batzuetan, elkarbizitza egonkor bat hautatu ahal izaten zuten, afektibitate-harremana zuten pertsonarekin.</w:t>
      </w:r>
    </w:p>
    <w:p w:rsidR="00287E12" w:rsidRPr="00ED1338" w:rsidRDefault="000719B7"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Azken urteotako aldaketa sozialek —hala nola langabeziak, lanaren prekarietateak edo ordainsari apalek— “ziurgabetasunaren gizartea” edo “arriskuaren gizartea” izenez ezagutzen dena sorrarazi dute. Prekarietate horren jatorria, batzuetan, kontratuz kanpoko formulen iruzurrezko erabilera da; adibidez, prestakuntza-bekena eta -kontratuena.</w:t>
      </w:r>
    </w:p>
    <w:p w:rsidR="000719B7" w:rsidRPr="00ED1338" w:rsidRDefault="000719B7"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Nabarmen atzeratu da familiarengandik emantzipatzeko, etxebizitza independentea eskuratzeko eta bikoteak osatu eta sendotzeko adina. Ondorioz, gazteen egoera gaur egun bestelakoa da: lanbide-trantsizioak konplexuagoak dira, familiarengandik emantzipatzeko adina atzeratu egin da, eta, azken batean, gaztaroa luzatu —hasiera goiztiarragoa da eta helduarora igarotzeko trantsizioa beranduago gauzatzen da—.</w:t>
      </w:r>
    </w:p>
    <w:p w:rsidR="000719B7" w:rsidRPr="00ED1338" w:rsidRDefault="000719B7"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Gazteak dependentzia-egoeran daude, eta egoera hori ez da balio kulturalen arloan gertaturiko aldaketaren ondoriozkoa, baizik eta, nagusiki, aipatu ditugun egiturazko baldintzek eragindakoa. Datu berrienek erakusten dute aldea dagoela gazteek emantzipatu nahi duten adinaren eta hori hala izateko baldintzak ematen diren adinaren artean.</w:t>
      </w:r>
    </w:p>
    <w:p w:rsidR="00F06FE1" w:rsidRPr="00ED1338" w:rsidRDefault="0064698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Gazteen dependentzia-aldia luzatu izanaz gain, badira garrantzi kualitatibo</w:t>
      </w:r>
      <w:r w:rsidR="00CF4EB7" w:rsidRPr="00ED1338">
        <w:rPr>
          <w:rFonts w:ascii="Arial" w:hAnsi="Arial" w:cs="Arial"/>
          <w:sz w:val="22"/>
          <w:szCs w:val="22"/>
        </w:rPr>
        <w:t>a</w:t>
      </w:r>
      <w:r w:rsidRPr="00ED1338">
        <w:rPr>
          <w:rFonts w:ascii="Arial" w:hAnsi="Arial" w:cs="Arial"/>
          <w:sz w:val="22"/>
          <w:szCs w:val="22"/>
        </w:rPr>
        <w:t xml:space="preserve"> zein kuantitatiboa duten beste egoera batzuk ere, gazte-taldeei eragiten dietenak; kasu batzuetan, egoera pertsonal, familiar, kultural, ekonomiko edo sozialen ondorio dira, eta, kasu guztietan, osotasunez garatu eta gizarteratzeko aukerak murrizten dizkiete. Desgaitasun fisiko edo psikikoak izateaz ari gara, adibidez, edo gaztearen prestakuntza eta garapen osoa bermatuko duten baliabide ekonomikorik gabeko edo desegituratutako familia-nukleoetakoa izateaz.</w:t>
      </w:r>
    </w:p>
    <w:p w:rsidR="00592D0D" w:rsidRPr="00ED1338" w:rsidRDefault="00592D0D" w:rsidP="00592D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Aipamen berezia egin behar zaio gazteen artean emakumeen eta gizonen arteko berdintasunak daukan egoerari. Euskadiko gizarteak gizonen eta emakumeen arteko eskubide-berdintasuneko eremuak lortu izana egitate bat da, baina ezin esan dezakegu gauza bera benetan gauzatzeari dagokionez (ezta gazteen artean ere). Legearen araberako berdintasun formala erabat aitortzea behar-beharrezko aurrerapausoa izan da, </w:t>
      </w:r>
      <w:r w:rsidRPr="00ED1338">
        <w:rPr>
          <w:rFonts w:ascii="Arial" w:hAnsi="Arial" w:cs="Arial"/>
          <w:sz w:val="22"/>
          <w:szCs w:val="22"/>
        </w:rPr>
        <w:lastRenderedPageBreak/>
        <w:t>baina, oraindik ere, ez behar bestekoa. Gazteek gizartean daukaten rola aurreko belaunaldiena baino berdinzaleagoa den arren, oraindik ere indar handia dute genero-estereotipoek, rol sexistek, gazteak lan-merkatura sartzeko diskriminazioek, gazteei ere eragiten dien pobrezia feminizatu batek, baita emakume gazteen gorputzaren kosifikazio eta sexualizazioak ere. Matxismoaren ondorio da hori guztia, eta aisialdira, kirolera, kulturara, lan-sarbidera edo familia-ereduetara zabaltzen da. Neska gazteek aurre egin behar diote indarkeria matxistari, sexistari eta sinbolikoari, herritar gisa dagozkien eskubideak baliatzea oztopatzen baitie.</w:t>
      </w:r>
    </w:p>
    <w:p w:rsidR="00E13DC8" w:rsidRPr="00ED1338" w:rsidRDefault="0066382A" w:rsidP="0066382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Beste alde batetik, kontuan hartu beharra dago gazteak nerabezarora gero eta lehenago iristen direla, hainbat arrazoi direla medio: hezkuntza-sisteman izandako aldaketengatik, ibilbide akademikoak hautatu behar izateagatik edo erabakiak gero eta lehenago hartu behar izateagatik (sexualitateari eta drogen kontsumoari buruz, besteak beste). Horri dagokionez, aintzat hartu beharrekoa da gaur egun indarrean dagoen araudia, batez ere adingabeei dagokiena, eta, bereziki, otsailaren 18ko 3/2005 Legea, Haurrak eta Nerabeak Zaintzeko eta Babestekoa, lege horren edukiak lege honen edukiekin uztartu behar baitira. Hala eta guztiz ere, azpimarratu behar da </w:t>
      </w:r>
      <w:r w:rsidR="00B10D53" w:rsidRPr="00ED1338">
        <w:rPr>
          <w:rFonts w:ascii="Arial" w:hAnsi="Arial" w:cs="Arial"/>
          <w:sz w:val="22"/>
          <w:szCs w:val="22"/>
        </w:rPr>
        <w:t xml:space="preserve">Gazteriaren Euskal </w:t>
      </w:r>
      <w:r w:rsidRPr="00ED1338">
        <w:rPr>
          <w:rFonts w:ascii="Arial" w:hAnsi="Arial" w:cs="Arial"/>
          <w:sz w:val="22"/>
          <w:szCs w:val="22"/>
        </w:rPr>
        <w:t>lege honek sustapen-gaiak arautzen dituela; laguntza-sistemei dagozkien eskumenak ez ditu jorratzen. Edozein kasutan, bi legeak aplikatzeko garaian gorde behar den koordinazioa legeetako bakoitzean horretarako sortutako organoen bitartez burutuko da. Orobat, kontuan hartu da Adingabeen Babes Juridikoari buruzko urtarrilaren 15eko 1/1996 Lege Organikoan eta Familia Ugariak Babesteko azaroaren 18ko 40/2003 Legearen hamargarren xedapen gehigarrian ezarritakoa.</w:t>
      </w:r>
    </w:p>
    <w:p w:rsidR="005F289C" w:rsidRPr="00ED1338" w:rsidRDefault="000719B7" w:rsidP="005F289C">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Ondorioz, gazteen prekarietatea egiaztatuta eta gazteek gizartean benetako protagonismoa duen belaunaldi gisa finkatzeko dituzten zailtasunak ikusita, ezinbestekoa da azken urteotan gauzatuz joan den ikuspegi-aldaketa sendotzea: aisia eta zerbitzuak eskaintzea ezin da izan gazteen errealitate sozialari emango zaion erantzun bakarra, ez eta nagusiena ere. Hori dela eta, asmoa da gazte-politika globalak planteatzea; hau da, gazteei eragiten dieten arazoei erantzungo dietenak eta, gizartean gauzatuko diren aldaketak ikusita, egoera berrietara egokituko direnak.</w:t>
      </w:r>
      <w:r w:rsidR="005F289C" w:rsidRPr="00ED1338">
        <w:rPr>
          <w:rFonts w:ascii="Arial" w:hAnsi="Arial" w:cs="Arial"/>
          <w:sz w:val="22"/>
          <w:szCs w:val="22"/>
        </w:rPr>
        <w:t xml:space="preserve"> Beharrezkoa da gazteen artean benetako berdintasuna sustatzea, bitarteko produktiboak eskuratzerakoan eta ongizatea aukera-berdintasunez lortzerakoan; horretarako, baliabide publikoak banatzeko estrategia egokiak hartu behar dira, bereziki babestuz behar bereziak dituzten gazte-kolektiboak, eta hori guztia egin behar da intersekzionalitatea kontuan izanda.</w:t>
      </w:r>
    </w:p>
    <w:p w:rsidR="000C5B9C" w:rsidRPr="00ED1338" w:rsidRDefault="000C5B9C"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Nolanahi ere, testuingurua gero eta globalagoa den une hauetan, gero eta eragin handiagoa dute aldagai kontrolaezinek eta nekez aurreikus daitezkeenek egoera sozial, ekonomiko eta kulturalean. Horregatik, nahitaezkoa da administrazioek tresna eraginkorrak eta malguak izatea, unean-unean eta testuinguru bakoitzean beharrei eta eskaerei erantzuteko neurri eraginkorrak eta egokiak har ditzaten.</w:t>
      </w:r>
    </w:p>
    <w:p w:rsidR="000719B7" w:rsidRPr="00ED1338" w:rsidRDefault="00D57180"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Beste alde batetik, ezin da ahantzi pertsonaren sozializazio-prozesuan, gaztaroa —indibidualizazioa eta autonomia areagotzen dituen etapa hori— muin-muineko fasea dela, estrategikoa. Gaztaroak indartu egin behar ditu helduarora igarotzeko trantsizioari dagozkion egiturazko alderdietatik hein batean aldentzen diren premia batzuk. Horrenbestez, ezinbesteko bilakatzen da gazteen logika jakin batekin bat datozen politikak garatzea.</w:t>
      </w:r>
    </w:p>
    <w:p w:rsidR="000719B7" w:rsidRPr="00ED1338" w:rsidRDefault="00691685"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Helburu horrekin, erakundeek zeharkako gazte-politikan ahalegin ugari egin dituzte —lehen aipatu ditugunak—, eta berariaz gazteei zuzendutako jarduera, zerbitzu eta ekipamenduen garapena bultzatu dute, hala nola gazte-informaziorako irispidea, hezkuntza ez-formala aitortu eta sustatzea, gazteentzako ekipamenduen sarea indartzea, eta mugikortasuna eta truke kulturalak, auzolandegiak eta partaidetzan oinarrituriko aisialdiko programak sustatzea —hainbat erakunde-sailek eta gizarte-sektorek gauzatuak—.</w:t>
      </w:r>
    </w:p>
    <w:p w:rsidR="000719B7" w:rsidRPr="00ED1338" w:rsidRDefault="00691685"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Gazte-politika integralaren kontzeptutik abiatuta, ikuspuntu kulturalista hutsa —aisialdian</w:t>
      </w:r>
      <w:r w:rsidR="0051392B" w:rsidRPr="00ED1338">
        <w:rPr>
          <w:rFonts w:ascii="Arial" w:hAnsi="Arial" w:cs="Arial"/>
          <w:sz w:val="22"/>
          <w:szCs w:val="22"/>
        </w:rPr>
        <w:t xml:space="preserve"> oinarritua</w:t>
      </w:r>
      <w:r w:rsidRPr="00ED1338">
        <w:rPr>
          <w:rFonts w:ascii="Arial" w:hAnsi="Arial" w:cs="Arial"/>
          <w:sz w:val="22"/>
          <w:szCs w:val="22"/>
        </w:rPr>
        <w:t>— gainditu ahal izango da, aintzat hartuko baitira, batetik, berdintasunaren eta emantzipazioaren aldeko ekimenak sustatzera bideratutako ekintzarako estrategia globalak —hau da, gazte-planen bitartez bultzatu direnak—, eta, bestetik, gazteriaren sustapenean zuzeneko eragina duten esparruak.</w:t>
      </w:r>
    </w:p>
    <w:p w:rsidR="006A10EB" w:rsidRPr="00ED1338" w:rsidRDefault="00EA2426" w:rsidP="00EA242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Horregatik guztiagatik, gazte-politika integrala bultzatzeari buruz herri-administrazioei eman zaizkien eskumenak eta eginkizunak arautzeko premiari erantzuten dio Gazteriaren Euskal Legeak.</w:t>
      </w:r>
      <w:r w:rsidR="006A10EB" w:rsidRPr="00ED1338">
        <w:rPr>
          <w:rFonts w:ascii="Arial" w:hAnsi="Arial" w:cs="Arial"/>
          <w:sz w:val="22"/>
          <w:szCs w:val="22"/>
        </w:rPr>
        <w:t xml:space="preserve"> Politika horrek barne hartzen ditu, batetik, gazteen autonomia, emantzipazioa eta gizarteratzea posible egingo duten neurriak, gazteriaren arloko zeharkako politikak planifikatuta, egikarituta eta ebaluatuta, eta, bestetik, gazteriaren sustapena, administrazio publikoetako hainbat sailek berariaz gazteei zuzendutako jarduera, zerbitzu eta ekipamenduen bidez. Hori guztia berdintasunaren bilaketaren printzipio gidaria oinarri hartuta egingo da, gazteen partaidetza sustatuko duten prozesuak eta bideak erabiliz, eta, betiere, helburu izanik bermatzea gazteek herritar gisa dituzten eskubide eta askatasunak baliatuko dituztela.</w:t>
      </w:r>
    </w:p>
    <w:p w:rsidR="00630EFF" w:rsidRPr="00ED1338" w:rsidRDefault="00630EFF" w:rsidP="00630EFF">
      <w:pPr>
        <w:spacing w:after="240"/>
        <w:ind w:firstLine="540"/>
        <w:jc w:val="both"/>
        <w:rPr>
          <w:rFonts w:ascii="Arial" w:hAnsi="Arial" w:cs="Arial"/>
          <w:sz w:val="22"/>
          <w:szCs w:val="22"/>
        </w:rPr>
      </w:pPr>
      <w:r w:rsidRPr="00ED1338">
        <w:rPr>
          <w:rFonts w:ascii="Arial" w:hAnsi="Arial" w:cs="Arial"/>
          <w:sz w:val="22"/>
          <w:szCs w:val="22"/>
        </w:rPr>
        <w:t>Ildo horretatik, azpimarratu behar da EAEko gazteak Espainiako Konstituzioan, Euskal Herriko Autonomia Estatutuan eta giza eskubideen eta eskubide indibidual eta kolektiboen babeserako nazioarteko tresnetan onartuta dauden eskubide, eginbehar eta askatasunen titularrak direla; zehazki, Giza Eskubideen Adierazpen Unibertsalean, Eskubide Zibilen eta Politikoen Nazioarteko Itunean, Eskubide Ekonomikoen, Sozialen eta Kulturalen Nazioarteko Itunean, Giza Eskubideen eta Oinarrizko Askatasunen aldeko Europar Konbentzioan, Europako Gutun Sozialean eta sektoreko beste hainbat tresnatan —hala nola Gazteen Eskubideen Iberoamerikar Konbentzioan— onartutakoen titular.</w:t>
      </w:r>
    </w:p>
    <w:p w:rsidR="000719B7" w:rsidRPr="00ED1338" w:rsidRDefault="0064698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Azken urteotan gazte-politikaren kontzeptua zabalduz joan da; kontzeptu berri horri lotuta, Gazteriaren </w:t>
      </w:r>
      <w:r w:rsidR="003864EE" w:rsidRPr="00ED1338">
        <w:rPr>
          <w:rFonts w:ascii="Arial" w:hAnsi="Arial" w:cs="Arial"/>
          <w:sz w:val="22"/>
          <w:szCs w:val="22"/>
        </w:rPr>
        <w:t>Euskal</w:t>
      </w:r>
      <w:r w:rsidRPr="00ED1338">
        <w:rPr>
          <w:rFonts w:ascii="Arial" w:hAnsi="Arial" w:cs="Arial"/>
          <w:sz w:val="22"/>
          <w:szCs w:val="22"/>
        </w:rPr>
        <w:t xml:space="preserve"> Legearen hiru helburu nagusienak zehaztu dira: lehenik, gazteen autonomia eta emantzipazioa erraztea, zeharkako politikak eta sailarteko eta erakundearteko koordinazioa sendotuta; bigarrenik, berariaz gazteria sustatzera bideratuta dauden zerbitzuetan eta ekipamenduetan koordinatuta lan egingo dela bermatzea; eta, hirugarrenik, EAEko gaztee</w:t>
      </w:r>
      <w:r w:rsidR="00CF4EB7" w:rsidRPr="00ED1338">
        <w:rPr>
          <w:rFonts w:ascii="Arial" w:hAnsi="Arial" w:cs="Arial"/>
          <w:sz w:val="22"/>
          <w:szCs w:val="22"/>
        </w:rPr>
        <w:t>i</w:t>
      </w:r>
      <w:r w:rsidRPr="00ED1338">
        <w:rPr>
          <w:rFonts w:ascii="Arial" w:hAnsi="Arial" w:cs="Arial"/>
          <w:sz w:val="22"/>
          <w:szCs w:val="22"/>
        </w:rPr>
        <w:t xml:space="preserve"> parte hartzeko eta solaskide izateko bideak zabaltzea, bide egonkorrak sortuta —baita toki-eremuan ere— eta, era berean, bide horietan elkarteetako gazteak eta elkarteetan ez daudenak aintzat hartuta.</w:t>
      </w:r>
    </w:p>
    <w:p w:rsidR="00A97665" w:rsidRPr="00ED1338" w:rsidRDefault="00A97665" w:rsidP="00A97665">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Gazteria-politikaren kontzeptua azken urteotan handitu egin da, eta Gazteriaren </w:t>
      </w:r>
      <w:r w:rsidR="003864EE" w:rsidRPr="00ED1338">
        <w:rPr>
          <w:rFonts w:ascii="Arial" w:hAnsi="Arial" w:cs="Arial"/>
          <w:sz w:val="22"/>
          <w:szCs w:val="22"/>
        </w:rPr>
        <w:t>Euskal</w:t>
      </w:r>
      <w:r w:rsidRPr="00ED1338">
        <w:rPr>
          <w:rFonts w:ascii="Arial" w:hAnsi="Arial" w:cs="Arial"/>
          <w:sz w:val="22"/>
          <w:szCs w:val="22"/>
        </w:rPr>
        <w:t xml:space="preserve"> Legearen hiru helburu nagusiak definitu dira: Lehenik eta behin, gazteen autonomia eta emantzipazioa erraztea, zeharkako politikak finkatuta eta sail arteko eta erakunde arteko koordinazioa erabilita; bigarrenik, ekintza koordinatu bat bermatzea zerbitzuak emateko eta espezifikoki gazteen sustapenera zuzendutako ekipamenduetarako; eta, baita ere, Euskadiko gazteen partaidetza- eta komunikazio- bideak zabaltzea, tokiko eremuan ere bide egonkorrak sortuta, eta, elkarteetako gazteak zein elkarteetatik kanpoko gazteak aintzat hartuta; hirugarrenik, gazte guztien aukera-berdintasuna bermatzea, bereziki babestuz zailtasun bereziak dituzten gazteen kolektiboak, eta emakumeen eta gizonen berdintasuna eraginkorki bultzatuko duen ikuspegi bat izatea.</w:t>
      </w:r>
    </w:p>
    <w:p w:rsidR="00F76A7D" w:rsidRPr="00ED1338" w:rsidRDefault="00F76A7D" w:rsidP="00CE1287">
      <w:pPr>
        <w:spacing w:after="240"/>
        <w:ind w:firstLine="540"/>
        <w:jc w:val="both"/>
        <w:rPr>
          <w:rFonts w:ascii="Arial" w:hAnsi="Arial" w:cs="Arial"/>
          <w:sz w:val="22"/>
          <w:szCs w:val="22"/>
        </w:rPr>
      </w:pPr>
      <w:r w:rsidRPr="00ED1338">
        <w:rPr>
          <w:rFonts w:ascii="Arial" w:hAnsi="Arial" w:cs="Arial"/>
          <w:sz w:val="22"/>
          <w:szCs w:val="22"/>
        </w:rPr>
        <w:t>Horrela, bada, gazte-politiken helburu argi eta agerikoetako bat izan behar da jatorrizko etxetik irten nahi duten EAEko gazteei —nagusiki 25 eta 29 urte bitartekoei— hori egitea eta beren familia-nukleoa osatzea oztopatzen edo, areago, eragozten dieten trabak kentzea.</w:t>
      </w:r>
    </w:p>
    <w:p w:rsidR="00FA05EC" w:rsidRPr="00ED1338" w:rsidRDefault="00F766D9" w:rsidP="00CE1287">
      <w:pPr>
        <w:spacing w:after="240"/>
        <w:ind w:firstLine="540"/>
        <w:jc w:val="both"/>
        <w:rPr>
          <w:rFonts w:ascii="Arial" w:hAnsi="Arial" w:cs="Arial"/>
          <w:sz w:val="22"/>
          <w:szCs w:val="22"/>
        </w:rPr>
      </w:pPr>
      <w:r w:rsidRPr="00ED1338">
        <w:rPr>
          <w:rFonts w:ascii="Arial" w:hAnsi="Arial" w:cs="Arial"/>
          <w:sz w:val="22"/>
          <w:szCs w:val="22"/>
        </w:rPr>
        <w:t xml:space="preserve">Lege honek gazte gisa garatzen eta helduarora igarotzen lagunduko dieten baliabideez hornitu behar ditu gazteak. Hori dela eta, gazteen autonomia pertsonal eta ekonomikoa sustatuko du, emantzipazioari begira. Horretarako, planteamendu </w:t>
      </w:r>
      <w:r w:rsidRPr="00ED1338">
        <w:rPr>
          <w:rFonts w:ascii="Arial" w:hAnsi="Arial" w:cs="Arial"/>
          <w:sz w:val="22"/>
          <w:szCs w:val="22"/>
        </w:rPr>
        <w:lastRenderedPageBreak/>
        <w:t xml:space="preserve">babesleegiak saihestu beharko dira, </w:t>
      </w:r>
      <w:r w:rsidR="00CF4EB7" w:rsidRPr="00ED1338">
        <w:rPr>
          <w:rFonts w:ascii="Arial" w:hAnsi="Arial" w:cs="Arial"/>
          <w:sz w:val="22"/>
          <w:szCs w:val="22"/>
        </w:rPr>
        <w:t xml:space="preserve">halakoek </w:t>
      </w:r>
      <w:r w:rsidRPr="00ED1338">
        <w:rPr>
          <w:rFonts w:ascii="Arial" w:hAnsi="Arial" w:cs="Arial"/>
          <w:sz w:val="22"/>
          <w:szCs w:val="22"/>
        </w:rPr>
        <w:t>gazteen emantzipazioa eta partaidetza soziala atzera eta oztopa bait</w:t>
      </w:r>
      <w:r w:rsidR="00CF4EB7" w:rsidRPr="00ED1338">
        <w:rPr>
          <w:rFonts w:ascii="Arial" w:hAnsi="Arial" w:cs="Arial"/>
          <w:sz w:val="22"/>
          <w:szCs w:val="22"/>
        </w:rPr>
        <w:t>ez</w:t>
      </w:r>
      <w:r w:rsidRPr="00ED1338">
        <w:rPr>
          <w:rFonts w:ascii="Arial" w:hAnsi="Arial" w:cs="Arial"/>
          <w:sz w:val="22"/>
          <w:szCs w:val="22"/>
        </w:rPr>
        <w:t xml:space="preserve">akete. </w:t>
      </w:r>
    </w:p>
    <w:p w:rsidR="003C22D9" w:rsidRPr="00ED1338" w:rsidRDefault="003C22D9" w:rsidP="003C22D9">
      <w:pPr>
        <w:spacing w:after="240"/>
        <w:ind w:firstLine="540"/>
        <w:jc w:val="both"/>
        <w:rPr>
          <w:rFonts w:ascii="Arial" w:hAnsi="Arial" w:cs="Arial"/>
          <w:sz w:val="22"/>
          <w:szCs w:val="22"/>
        </w:rPr>
      </w:pPr>
      <w:r w:rsidRPr="00ED1338">
        <w:rPr>
          <w:rFonts w:ascii="Arial" w:hAnsi="Arial" w:cs="Arial"/>
          <w:sz w:val="22"/>
          <w:szCs w:val="22"/>
        </w:rPr>
        <w:t>Hori hala izanik, Euskal Autonomia Erkidegoko Administrazio Orokorrak kudeaketa-mekanismoak behar ditu, eskumenak behar bezala garatuko direla eta esleitzen zaizkion eginkizunak arinago egingo direla bermatzeko.</w:t>
      </w:r>
    </w:p>
    <w:p w:rsidR="00EC31FF" w:rsidRPr="00ED1338" w:rsidRDefault="00981919"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Horren haritik, </w:t>
      </w:r>
      <w:r w:rsidR="00CB6E79" w:rsidRPr="00ED1338">
        <w:rPr>
          <w:rFonts w:ascii="Arial" w:hAnsi="Arial" w:cs="Arial"/>
          <w:sz w:val="22"/>
          <w:szCs w:val="22"/>
        </w:rPr>
        <w:t xml:space="preserve">Gazteriaren Euskal Sistema </w:t>
      </w:r>
      <w:r w:rsidRPr="00ED1338">
        <w:rPr>
          <w:rFonts w:ascii="Arial" w:hAnsi="Arial" w:cs="Arial"/>
          <w:sz w:val="22"/>
          <w:szCs w:val="22"/>
        </w:rPr>
        <w:t>sortzen da, zeinaren helburua baita haurrak, nerabeak eta gazteak osoki garatzea eta beren haurtzaroa</w:t>
      </w:r>
      <w:r w:rsidR="006B5E89" w:rsidRPr="00ED1338">
        <w:rPr>
          <w:rFonts w:ascii="Arial" w:hAnsi="Arial" w:cs="Arial"/>
          <w:sz w:val="22"/>
          <w:szCs w:val="22"/>
        </w:rPr>
        <w:t>z</w:t>
      </w:r>
      <w:r w:rsidRPr="00ED1338">
        <w:rPr>
          <w:rFonts w:ascii="Arial" w:hAnsi="Arial" w:cs="Arial"/>
          <w:sz w:val="22"/>
          <w:szCs w:val="22"/>
        </w:rPr>
        <w:t>, nerabezaroa</w:t>
      </w:r>
      <w:r w:rsidR="006B5E89" w:rsidRPr="00ED1338">
        <w:rPr>
          <w:rFonts w:ascii="Arial" w:hAnsi="Arial" w:cs="Arial"/>
          <w:sz w:val="22"/>
          <w:szCs w:val="22"/>
        </w:rPr>
        <w:t>z</w:t>
      </w:r>
      <w:r w:rsidRPr="00ED1338">
        <w:rPr>
          <w:rFonts w:ascii="Arial" w:hAnsi="Arial" w:cs="Arial"/>
          <w:sz w:val="22"/>
          <w:szCs w:val="22"/>
        </w:rPr>
        <w:t xml:space="preserve"> eta gaztaroa</w:t>
      </w:r>
      <w:r w:rsidR="006B5E89" w:rsidRPr="00ED1338">
        <w:rPr>
          <w:rFonts w:ascii="Arial" w:hAnsi="Arial" w:cs="Arial"/>
          <w:sz w:val="22"/>
          <w:szCs w:val="22"/>
        </w:rPr>
        <w:t>z</w:t>
      </w:r>
      <w:r w:rsidRPr="00ED1338">
        <w:rPr>
          <w:rFonts w:ascii="Arial" w:hAnsi="Arial" w:cs="Arial"/>
          <w:sz w:val="22"/>
          <w:szCs w:val="22"/>
        </w:rPr>
        <w:t xml:space="preserve"> gozatzea, egonkortasunez eta jarraitutasunez. Izan ere, bizitzako aro horiek berezko balioa eta esanahia duten funtsezko aldiak dira, zeinetan norbera baita bere bizitzaren protagonista, herritar eskubidedun eta gizarte-sarearen zati ezinbesteko. Aldi horietan, gainera, norberaren gaitasunak eta lotura sozialak ikasiz eta indartuz eta heltze-prozesuaren bidez, emantzipaziorako prozesua gauzatzen da pixkanaka, heldutasunerako trantsizio arrakastatsu eta gogobetegarria, bizitzaren fase horietan erabakiak hartzeko autonomia handiagoa eskuratzen baita eta autonomia hori norberaren bizi-proiektuan praktikan jartzen.</w:t>
      </w:r>
    </w:p>
    <w:p w:rsidR="00877A6F" w:rsidRPr="00ED1338" w:rsidRDefault="00877A6F" w:rsidP="009876B8">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ATARIKO TITULUA</w:t>
      </w:r>
    </w:p>
    <w:p w:rsidR="00CC489C" w:rsidRPr="00ED1338" w:rsidRDefault="00CC489C" w:rsidP="009876B8">
      <w:pPr>
        <w:spacing w:after="240"/>
        <w:ind w:firstLine="540"/>
        <w:rPr>
          <w:rFonts w:ascii="Arial" w:hAnsi="Arial" w:cs="Arial"/>
          <w:sz w:val="22"/>
          <w:szCs w:val="22"/>
        </w:rPr>
      </w:pPr>
    </w:p>
    <w:p w:rsidR="00CC489C" w:rsidRPr="00ED1338" w:rsidRDefault="00CC489C" w:rsidP="009876B8">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1. artikulua.</w:t>
      </w:r>
      <w:r w:rsidRPr="00ED1338">
        <w:rPr>
          <w:rFonts w:ascii="Arial" w:hAnsi="Arial" w:cs="Arial"/>
          <w:bCs/>
          <w:iCs/>
          <w:sz w:val="22"/>
          <w:szCs w:val="22"/>
        </w:rPr>
        <w:t>- Xedea eta helburua.</w:t>
      </w:r>
    </w:p>
    <w:p w:rsidR="00E5092B" w:rsidRPr="00ED1338" w:rsidRDefault="0038079E" w:rsidP="001D6F45">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Lege honen xedea da Euskal Autonomia Erkidegoaren eremuan gazte-politika garatzeko arau- eta eskumen-esparrua ezartzea.</w:t>
      </w:r>
    </w:p>
    <w:p w:rsidR="0025696B" w:rsidRPr="00ED1338" w:rsidRDefault="001D6F45"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Lege honen helburua da gazteei beren eskubideak egikaritzeko babesa eta erraztasunak ematea, haien izaera edo baldintzak edozein izanik ere; gazteek gizartearen garapen politiko, sozial, ekonomiko, jasangarri eta kulturalean aktiboki parte har dezatela sustatzea, eta gazteen autonomia eta emantzipazioa posible egingo duten baldintzak sortaraztea, haurtzaroan hasitako etengabeko prozesuaren amaiera gisara.</w:t>
      </w:r>
    </w:p>
    <w:p w:rsidR="001D6F45" w:rsidRPr="00ED1338" w:rsidRDefault="001D6F45" w:rsidP="001D6F45">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2. artikulua.-</w:t>
      </w:r>
      <w:r w:rsidRPr="00ED1338">
        <w:rPr>
          <w:rFonts w:ascii="Arial" w:hAnsi="Arial" w:cs="Arial"/>
          <w:bCs/>
          <w:iCs/>
          <w:sz w:val="22"/>
          <w:szCs w:val="22"/>
        </w:rPr>
        <w:t xml:space="preserve"> Definizioak.</w:t>
      </w:r>
    </w:p>
    <w:p w:rsidR="001D6F45" w:rsidRPr="00ED1338" w:rsidRDefault="001D6F45"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Lege honen ondorioetarako, honela ulertu behar dira kontzeptu hauek:</w:t>
      </w:r>
    </w:p>
    <w:p w:rsidR="00692126" w:rsidRPr="00ED1338" w:rsidRDefault="00A46C40"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a) </w:t>
      </w:r>
      <w:r w:rsidRPr="00ED1338">
        <w:rPr>
          <w:rFonts w:ascii="Arial" w:hAnsi="Arial" w:cs="Arial"/>
          <w:i/>
          <w:sz w:val="22"/>
          <w:szCs w:val="22"/>
        </w:rPr>
        <w:t>Gazte-politika:</w:t>
      </w:r>
      <w:r w:rsidRPr="00ED1338">
        <w:rPr>
          <w:rFonts w:ascii="Arial" w:hAnsi="Arial" w:cs="Arial"/>
          <w:sz w:val="22"/>
          <w:szCs w:val="22"/>
        </w:rPr>
        <w:t xml:space="preserve"> gazteek beren bizitzako esparru guztietan dituzten premiei arreta ematen dieten eragileen esku-hartze guztiak, bai eta haurrei eta nerabeei eskaintzen zaien arreta ere, aisialdiaren erabilerari eta sustapen-eremuari dagokienez. Gazte-politikak bi esparru hartzen ditu barnean: gazteriaren arloko zeharkako politika eta gazteriaren sustapena.</w:t>
      </w:r>
    </w:p>
    <w:p w:rsidR="009167EE" w:rsidRPr="00ED1338" w:rsidRDefault="009167EE" w:rsidP="009167EE">
      <w:pPr>
        <w:autoSpaceDE w:val="0"/>
        <w:autoSpaceDN w:val="0"/>
        <w:adjustRightInd w:val="0"/>
        <w:spacing w:after="240"/>
        <w:ind w:left="540"/>
        <w:jc w:val="both"/>
        <w:rPr>
          <w:rFonts w:ascii="Arial" w:hAnsi="Arial" w:cs="Arial"/>
          <w:sz w:val="22"/>
          <w:szCs w:val="22"/>
        </w:rPr>
      </w:pPr>
      <w:r w:rsidRPr="00ED1338">
        <w:rPr>
          <w:rFonts w:ascii="Arial" w:hAnsi="Arial" w:cs="Arial"/>
          <w:sz w:val="22"/>
          <w:szCs w:val="22"/>
        </w:rPr>
        <w:t>1</w:t>
      </w:r>
      <w:r w:rsidR="00915559" w:rsidRPr="00ED1338">
        <w:rPr>
          <w:rFonts w:ascii="Arial" w:hAnsi="Arial" w:cs="Arial"/>
          <w:sz w:val="22"/>
          <w:szCs w:val="22"/>
        </w:rPr>
        <w:t>)</w:t>
      </w:r>
      <w:r w:rsidRPr="00ED1338">
        <w:rPr>
          <w:rFonts w:ascii="Arial" w:hAnsi="Arial" w:cs="Arial"/>
          <w:i/>
          <w:sz w:val="22"/>
          <w:szCs w:val="22"/>
        </w:rPr>
        <w:t xml:space="preserve"> Gazteriaren arloko zeharkako politika: </w:t>
      </w:r>
      <w:r w:rsidRPr="00ED1338">
        <w:rPr>
          <w:rFonts w:ascii="Arial" w:hAnsi="Arial" w:cs="Arial"/>
          <w:sz w:val="22"/>
          <w:szCs w:val="22"/>
        </w:rPr>
        <w:t>administrazio publikoetako sailek eta bestelako organismoek eta gizarte-eragileek gazteen autonomia eta emantzipazioa erraztera bideratzen dituzten esku-hartzeak dira.</w:t>
      </w:r>
    </w:p>
    <w:p w:rsidR="001D6F45" w:rsidRPr="00ED1338" w:rsidRDefault="00915559" w:rsidP="00595445">
      <w:pPr>
        <w:autoSpaceDE w:val="0"/>
        <w:autoSpaceDN w:val="0"/>
        <w:adjustRightInd w:val="0"/>
        <w:spacing w:after="240"/>
        <w:ind w:left="540"/>
        <w:jc w:val="both"/>
        <w:rPr>
          <w:rFonts w:ascii="Arial" w:hAnsi="Arial" w:cs="Arial"/>
          <w:sz w:val="22"/>
          <w:szCs w:val="22"/>
        </w:rPr>
      </w:pPr>
      <w:r w:rsidRPr="00ED1338">
        <w:rPr>
          <w:rFonts w:ascii="Arial" w:hAnsi="Arial" w:cs="Arial"/>
          <w:sz w:val="22"/>
          <w:szCs w:val="22"/>
        </w:rPr>
        <w:t>2)</w:t>
      </w:r>
      <w:r w:rsidR="009167EE" w:rsidRPr="00ED1338">
        <w:rPr>
          <w:rFonts w:ascii="Arial" w:hAnsi="Arial" w:cs="Arial"/>
          <w:sz w:val="22"/>
          <w:szCs w:val="22"/>
        </w:rPr>
        <w:t xml:space="preserve"> </w:t>
      </w:r>
      <w:r w:rsidR="009167EE" w:rsidRPr="00ED1338">
        <w:rPr>
          <w:rFonts w:ascii="Arial" w:hAnsi="Arial" w:cs="Arial"/>
          <w:i/>
          <w:sz w:val="22"/>
          <w:szCs w:val="22"/>
        </w:rPr>
        <w:t xml:space="preserve">Gazteriaren sustapena: </w:t>
      </w:r>
      <w:r w:rsidR="009167EE" w:rsidRPr="00ED1338">
        <w:rPr>
          <w:rFonts w:ascii="Arial" w:hAnsi="Arial" w:cs="Arial"/>
          <w:sz w:val="22"/>
          <w:szCs w:val="22"/>
        </w:rPr>
        <w:t>berariaz haurrei eta gazteei zuzendutako jarduera, zerbitzu eta ekipamenduen eskaintza da, xede duena haiek kulturalki eta sozialki garatzea, bai norbanako gisa bai talde gisa; horretarako, nagusiki, haurren eta gazteen ekimena eta sormena, mugikortasuna, informaziorako, aholkularitzarako eta hezkuntza ez-formalerako irispidea, partaidetzan oinarritutako aisia, ondasun eta zerbitzuetarako irispidea eta enplegurako estrategien eskaintza bultzatzen dira.</w:t>
      </w:r>
    </w:p>
    <w:p w:rsidR="002258F3" w:rsidRPr="00ED1338" w:rsidRDefault="002258F3" w:rsidP="002258F3">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b) </w:t>
      </w:r>
      <w:r w:rsidRPr="00ED1338">
        <w:rPr>
          <w:rFonts w:ascii="Arial" w:hAnsi="Arial" w:cs="Arial"/>
          <w:i/>
          <w:sz w:val="22"/>
          <w:szCs w:val="22"/>
        </w:rPr>
        <w:t xml:space="preserve">Gazteen emantzipazioa: </w:t>
      </w:r>
      <w:r w:rsidRPr="00ED1338">
        <w:rPr>
          <w:rFonts w:ascii="Arial" w:hAnsi="Arial" w:cs="Arial"/>
          <w:sz w:val="22"/>
          <w:szCs w:val="22"/>
        </w:rPr>
        <w:t xml:space="preserve">gazteak osotasunez eta aukera-berdintasunez gizarteratzea, beren bizi proiektua autonomiaz eraikitzeko aukera izan dezaten eta beren </w:t>
      </w:r>
      <w:r w:rsidRPr="00ED1338">
        <w:rPr>
          <w:rFonts w:ascii="Arial" w:hAnsi="Arial" w:cs="Arial"/>
          <w:sz w:val="22"/>
          <w:szCs w:val="22"/>
        </w:rPr>
        <w:lastRenderedPageBreak/>
        <w:t>eskubide guztiak balia ditzaten; arreta berezia eskainiko zaie ahultasun handieneko gazteei.</w:t>
      </w:r>
    </w:p>
    <w:p w:rsidR="00B76380" w:rsidRPr="00ED1338" w:rsidRDefault="00A46C40"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c) </w:t>
      </w:r>
      <w:r w:rsidRPr="00ED1338">
        <w:rPr>
          <w:rFonts w:ascii="Arial" w:hAnsi="Arial" w:cs="Arial"/>
          <w:i/>
          <w:sz w:val="22"/>
          <w:szCs w:val="22"/>
        </w:rPr>
        <w:t xml:space="preserve">Gaztea: </w:t>
      </w:r>
      <w:r w:rsidRPr="00ED1338">
        <w:rPr>
          <w:rFonts w:ascii="Arial" w:hAnsi="Arial" w:cs="Arial"/>
          <w:sz w:val="22"/>
          <w:szCs w:val="22"/>
        </w:rPr>
        <w:t>12 eta 30 urte bitarteko —biak barne— pertsonari esaten zaio, alde batera utzi gabe lege honen 3. artikuluan jasotako zehaztasunak.</w:t>
      </w:r>
    </w:p>
    <w:p w:rsidR="0081438B" w:rsidRPr="00ED1338" w:rsidRDefault="00A46C40" w:rsidP="0081438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d) </w:t>
      </w:r>
      <w:r w:rsidRPr="00ED1338">
        <w:rPr>
          <w:rFonts w:ascii="Arial" w:hAnsi="Arial" w:cs="Arial"/>
          <w:i/>
          <w:sz w:val="22"/>
          <w:szCs w:val="22"/>
        </w:rPr>
        <w:t>Gazteen partaidetza:</w:t>
      </w:r>
      <w:r w:rsidRPr="00ED1338">
        <w:rPr>
          <w:rFonts w:ascii="Arial" w:hAnsi="Arial" w:cs="Arial"/>
          <w:sz w:val="22"/>
          <w:szCs w:val="22"/>
        </w:rPr>
        <w:t xml:space="preserve"> prozesu, ekintza eta jarrera jakin batzuk dira, zeinei esker gazteek aukera baitute beren inguruneari, harremanei, pertsonalki zein kolektibo gisa garatzeko aukerei eta, zuzenean zein zeharka, beren bizi-proiektuetan —kolektibo diren aldetik— eragiten duten inguruabarrei buruz erabakitzeko eta horietan guztietan esku hartzeko eta ukitzen dieten araugintza-proiektuen berri izateko.</w:t>
      </w:r>
    </w:p>
    <w:p w:rsidR="00877A6F" w:rsidRPr="00ED1338" w:rsidRDefault="00877A6F" w:rsidP="009876B8">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3. artikulua</w:t>
      </w:r>
      <w:r w:rsidRPr="00ED1338">
        <w:rPr>
          <w:rFonts w:ascii="Arial" w:hAnsi="Arial" w:cs="Arial"/>
          <w:bCs/>
          <w:iCs/>
          <w:sz w:val="22"/>
          <w:szCs w:val="22"/>
        </w:rPr>
        <w:t>.- Aplikazio-eremua.</w:t>
      </w:r>
    </w:p>
    <w:p w:rsidR="005D2997" w:rsidRPr="00ED1338" w:rsidRDefault="005D5C20"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Lege hau EAEko administrazio publiko guztiei aplikatuko zaie, eta, orobat, lege honetan arautzen diren jarduerak garatzen edo zerbitzuak eskaintzen dituzten pertsona fisiko eta juridiko guztiei, publiko zein pribatuei.</w:t>
      </w:r>
    </w:p>
    <w:p w:rsidR="003272E9" w:rsidRPr="00ED1338" w:rsidRDefault="005D2997"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Lege honetan arautzen den gazte-politika Autonomia Estatutuaren 7. artikuluan ezarritakoaren arabera euskal herritar kondizio politikoa duen gazte orori zuzendurik dago, bai eta Euskal Autonomia Erkidegoaren lurraldean aurkitzen den gazte orori ere.</w:t>
      </w:r>
    </w:p>
    <w:p w:rsidR="005D5C20" w:rsidRPr="00ED1338" w:rsidRDefault="005D5C20" w:rsidP="006A5C7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3.- Gazteriaren arloko zeharkako politika bultzatzeko neurriak eta tresnak 18 eta 30 urte bitarteko gazteei —biak barne— zuzenduak daude. Hala ere, programa edo jardun jakin batzuek, haien izaera edo helburuak direla eta, beste adin-muga batzuk izan ditzakete ezarrita, baina muga horiek ezingo dira, inolaz ere, lege honetan jasotzen diren printzipioen eta bermeen kaltetan izan; hala nola 30 urtetik gorakoek etxebizitza edo nekazaritza-ustiategiak eskuratzearen kaltetan. </w:t>
      </w:r>
    </w:p>
    <w:p w:rsidR="005D5C20" w:rsidRPr="00ED1338" w:rsidRDefault="006A5C78" w:rsidP="005B3A94">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4.- Gazteria sustatzeko neurriak eta tresnak 12 eta 30 urte bitarteko gazteei —biak barne— zuzenduak daude. </w:t>
      </w:r>
    </w:p>
    <w:p w:rsidR="005D5C20" w:rsidRPr="00ED1338" w:rsidRDefault="006A5C78" w:rsidP="005B3A94">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5.- Lege hau adingabe guztiei aplikatuko zaie, aisialdiaren erabilerari eta haur-sustapenaren eremuari dagokienez.</w:t>
      </w:r>
    </w:p>
    <w:p w:rsidR="00076857" w:rsidRPr="00ED1338" w:rsidRDefault="00607071" w:rsidP="009876B8">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4. artikulua.-</w:t>
      </w:r>
      <w:r w:rsidRPr="00ED1338">
        <w:rPr>
          <w:rFonts w:ascii="Arial" w:hAnsi="Arial" w:cs="Arial"/>
          <w:bCs/>
          <w:iCs/>
          <w:sz w:val="22"/>
          <w:szCs w:val="22"/>
        </w:rPr>
        <w:t xml:space="preserve"> Printzipio gidariak.</w:t>
      </w:r>
    </w:p>
    <w:p w:rsidR="00076857" w:rsidRPr="00ED1338" w:rsidRDefault="009B5C1C" w:rsidP="009876B8">
      <w:pPr>
        <w:autoSpaceDE w:val="0"/>
        <w:autoSpaceDN w:val="0"/>
        <w:adjustRightInd w:val="0"/>
        <w:spacing w:after="240"/>
        <w:ind w:firstLine="540"/>
        <w:jc w:val="both"/>
        <w:rPr>
          <w:rFonts w:ascii="Arial" w:hAnsi="Arial" w:cs="Arial"/>
          <w:bCs/>
          <w:iCs/>
          <w:sz w:val="22"/>
          <w:szCs w:val="22"/>
        </w:rPr>
      </w:pPr>
      <w:r w:rsidRPr="00ED1338">
        <w:rPr>
          <w:rFonts w:ascii="Arial" w:hAnsi="Arial" w:cs="Arial"/>
          <w:bCs/>
          <w:iCs/>
          <w:sz w:val="22"/>
          <w:szCs w:val="22"/>
        </w:rPr>
        <w:t>Honako hauek dira gazte-politikaren printzipio gidariak:</w:t>
      </w:r>
    </w:p>
    <w:p w:rsidR="009B5C1C" w:rsidRPr="00ED1338" w:rsidRDefault="009B5C1C" w:rsidP="009B5C1C">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Gazteen egoeraren arreta integrala: gazteak gizarte-, lan-, politika-, ekonomia-, ingurumen- eta kultura-eremuetan txertatzea bultzatzeko neurriak zehazterakoan, gizarte osoak eta, bereziki, EAEko administrazio publikoek eta gizarte-eragileek izan behar duten inplikazioa da.</w:t>
      </w:r>
    </w:p>
    <w:p w:rsidR="009B5C1C" w:rsidRPr="00ED1338" w:rsidRDefault="009B5C1C" w:rsidP="009B5C1C">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Zeharkakotasuna: EAEko administrazio publikoetako sailek aurrera eramandako lerro eta neurrien inguruko orientabidea eta koordinazioa da; alegia, biztanle talde jakin batzuetan espezializatuta dauden sailen eta jarduera-sektore jakin batzuetan oinarrituta daudenen arteko koordinazioa eta orientabidea.</w:t>
      </w:r>
    </w:p>
    <w:p w:rsidR="00076857" w:rsidRPr="00ED1338" w:rsidRDefault="009B5C1C" w:rsidP="009876B8">
      <w:pPr>
        <w:autoSpaceDE w:val="0"/>
        <w:autoSpaceDN w:val="0"/>
        <w:adjustRightInd w:val="0"/>
        <w:spacing w:after="240"/>
        <w:ind w:firstLine="540"/>
        <w:jc w:val="both"/>
        <w:rPr>
          <w:rFonts w:ascii="Arial" w:hAnsi="Arial" w:cs="Arial"/>
          <w:bCs/>
          <w:iCs/>
          <w:sz w:val="22"/>
          <w:szCs w:val="22"/>
        </w:rPr>
      </w:pPr>
      <w:r w:rsidRPr="00ED1338">
        <w:rPr>
          <w:rFonts w:ascii="Arial" w:hAnsi="Arial" w:cs="Arial"/>
          <w:bCs/>
          <w:iCs/>
          <w:sz w:val="22"/>
          <w:szCs w:val="22"/>
        </w:rPr>
        <w:t>c) Lurraldetasuna: gazteriaren arloko esku-hartzeak planifikatu, gauzatu eta ebaluatzean, lurralde bakoitzaren errealitatearen ikuspuntua txertatzea da.</w:t>
      </w:r>
    </w:p>
    <w:p w:rsidR="00877A6F" w:rsidRPr="00ED1338" w:rsidRDefault="009B5C1C" w:rsidP="009876B8">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5. artikulua.</w:t>
      </w:r>
      <w:r w:rsidR="0007641D" w:rsidRPr="00ED1338">
        <w:rPr>
          <w:rFonts w:ascii="Arial" w:hAnsi="Arial" w:cs="Arial"/>
          <w:b/>
          <w:bCs/>
          <w:i/>
          <w:iCs/>
          <w:sz w:val="22"/>
          <w:szCs w:val="22"/>
        </w:rPr>
        <w:t>-</w:t>
      </w:r>
      <w:r w:rsidRPr="00ED1338">
        <w:rPr>
          <w:rFonts w:ascii="Arial" w:hAnsi="Arial" w:cs="Arial"/>
          <w:bCs/>
          <w:iCs/>
          <w:sz w:val="22"/>
          <w:szCs w:val="22"/>
        </w:rPr>
        <w:t xml:space="preserve"> Printzipio orokorrak.</w:t>
      </w:r>
    </w:p>
    <w:p w:rsidR="00877A6F" w:rsidRPr="00ED1338" w:rsidRDefault="00877A6F"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EAEko administrazio publikoek gazteriaren arloan egingo duten jarduna printzipio orokor hauek gidatu eta bideratuko dute:</w:t>
      </w:r>
    </w:p>
    <w:p w:rsidR="00877A6F" w:rsidRPr="00ED1338" w:rsidRDefault="009B5C1C"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a) Aukera-berdintasuna. Aukera-berdintasuna esaten zaio, batetik, gazte guztiek eskubide politikoak, zibilak, ekonomikoak, sozialak eta kulturalak, eta arauetan onar lekizkiekeen gainerako oinarrizko eskubideak, eraginkortasunez eta berdintasunez egikaritzen dituztela bermatuko duten neurri egokien multzo bat aplikatzeari, eta, bestetik, baliabide eta onura soziokulturaletara irispidea izateko abiagune edo hasierako baldintzetan ez ezik, horiek guztiak egikaritzeko eta eraginkortasunez kontrolatzeko baldintzetan aukera-berdintasuna bermatzeko beharrezkoak diren neurri guztiak aplikatzeari.</w:t>
      </w:r>
    </w:p>
    <w:p w:rsidR="00877A6F" w:rsidRPr="00ED1338" w:rsidRDefault="009B5C1C"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Unibertsaltasuna, eta aniztasuna nahiz desberdintasuna errespetatzea. Behar diren baliabideak jarri beharko dira gazteen emantzipaziorako prozesuan desberdintasunak eta aniztasuna errespetatu daitezen, bai gazteen kolektiboen euren baitan, bai beste biztanle kolektiboekiko. Hartara, gazte guztiak izango dira gazte-politiken hartzaileak, inolako bereizketarik egin gabe arraza, sexua, hizkuntza, desgaitasun fisikoa edo psikikoa, sexu-orientazioa, erlijioa, politikari edo beste edozeri buruzko iritzia, jatorri etnikoa, maila ekonomikoa, jaioterria edo beste edozein egoera pertsonal nahiz sozial dela eta.</w:t>
      </w:r>
    </w:p>
    <w:p w:rsidR="00877A6F" w:rsidRPr="00ED1338" w:rsidRDefault="009B5C1C"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Gazte-ikuspegia txertatzea. Gazte-ikuspegia txertatuko da EAEko administrazio publikoen politika eta ekintza guztietan, eta, horrenbestez, desberdintasunak ezabatzeko eta gazteen emantzipazioa sustatzeko helburu orokorra ezarriko da denetan. Gazte-ikuspegiaren integrazioa esaten zaio gazteen egoera, baldintza, jomuga eta premiak modu sistematikoan kontuan hartzeari, eta, horretarako, horiei lotutako politika eta ekintza guztietan, desberdintasunak ezabatzeko eta gazteen autonomia eta emantzipazioa sustatzeko xedea duten helburuak eta berariazko jardunak txertatzeari.</w:t>
      </w:r>
    </w:p>
    <w:p w:rsidR="00877A6F" w:rsidRPr="00ED1338" w:rsidRDefault="009B5C1C"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 Ekintza positiboa. Gazteen benetako emantzipazio eraginkorra lortzea sustatze aldera, hau jotzen da ekintza positibotzat: denboran ondo mugatutako berariazko neurriak abiaraztea, bizitzaren eremu guztietan adinaren zioz gertatzen diren egitatezko desberdintasunak ezabatzeko edo murrizteko. Era berean, ekintza positiboaren printzipioa aplikatuko da, diskriminazio-egoeretan edo -baldintzetan dauden gazteen desberdintasunak murrizteko. Lege honen ondorioetarako, ez dira diskriminatzailetzat hartuko justifikazio objektiboa eta zentzuzkoa duten neurriak, gazteei tratamendu desberdina ematea badakarte ere. Neurri horien artean sartzen dira ekintza positiboan oinarritzen direnak.</w:t>
      </w:r>
    </w:p>
    <w:p w:rsidR="00877A6F" w:rsidRPr="00ED1338" w:rsidRDefault="009B5C1C"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e) </w:t>
      </w:r>
      <w:r w:rsidR="00D40651" w:rsidRPr="00ED1338">
        <w:rPr>
          <w:rFonts w:ascii="Arial" w:hAnsi="Arial" w:cs="Arial"/>
          <w:sz w:val="22"/>
          <w:szCs w:val="22"/>
        </w:rPr>
        <w:t>Gazteen artean emakumeen eta gizonen arteko berdintasuna, eta r</w:t>
      </w:r>
      <w:r w:rsidRPr="00ED1338">
        <w:rPr>
          <w:rFonts w:ascii="Arial" w:hAnsi="Arial" w:cs="Arial"/>
          <w:sz w:val="22"/>
          <w:szCs w:val="22"/>
        </w:rPr>
        <w:t>olak eta estereotipoak desagerraraztea. Adinaren arabera gizartean dauden rol sozialak eta estereotipoak desagerraraztea sustatuko da, bai eta gazteen artean, edozein egoera pertsonal edo sozial dela eta, desberdintasun- eta diskriminazio-egoerak sorrarazten edo bultzatzen dituztenak ere.</w:t>
      </w:r>
    </w:p>
    <w:p w:rsidR="008507A5" w:rsidRPr="00ED1338" w:rsidRDefault="009B5C1C"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f) Elkarlana eta koordinazioa. EAEko administrazio publikoak gazte-politikak garatzean elkarlanean arituko dira, jardunak koordinatuta, beren esku-hartzeak eraginkorragoak izan daitezen eta baliabideen erabilera arrazionalarekin bat etor daitezen. Era berean, Euskal Autonomia Erkidegoko nahiz kanpoko beste erakunde eta entitate batzuen arteko koordinazioa eta elkarlana sustatuko dira</w:t>
      </w:r>
      <w:r w:rsidR="00F56A64" w:rsidRPr="00ED1338">
        <w:rPr>
          <w:rFonts w:ascii="Arial" w:hAnsi="Arial" w:cs="Arial"/>
          <w:sz w:val="22"/>
          <w:szCs w:val="22"/>
        </w:rPr>
        <w:t>;</w:t>
      </w:r>
      <w:r w:rsidRPr="00ED1338">
        <w:rPr>
          <w:rFonts w:ascii="Arial" w:hAnsi="Arial" w:cs="Arial"/>
          <w:sz w:val="22"/>
          <w:szCs w:val="22"/>
        </w:rPr>
        <w:t xml:space="preserve"> bereziki</w:t>
      </w:r>
      <w:r w:rsidR="00F56A64" w:rsidRPr="00ED1338">
        <w:rPr>
          <w:rFonts w:ascii="Arial" w:hAnsi="Arial" w:cs="Arial"/>
          <w:sz w:val="22"/>
          <w:szCs w:val="22"/>
        </w:rPr>
        <w:t>,</w:t>
      </w:r>
      <w:r w:rsidRPr="00ED1338">
        <w:rPr>
          <w:rFonts w:ascii="Arial" w:hAnsi="Arial" w:cs="Arial"/>
          <w:sz w:val="22"/>
          <w:szCs w:val="22"/>
        </w:rPr>
        <w:t xml:space="preserve"> gizarte-ekimenarekin. </w:t>
      </w:r>
    </w:p>
    <w:p w:rsidR="00CA6E1F" w:rsidRPr="00ED1338" w:rsidRDefault="009B5C1C" w:rsidP="009876B8">
      <w:pPr>
        <w:spacing w:after="240"/>
        <w:ind w:firstLine="540"/>
        <w:jc w:val="both"/>
        <w:rPr>
          <w:rFonts w:ascii="Arial" w:hAnsi="Arial" w:cs="Arial"/>
          <w:sz w:val="22"/>
          <w:szCs w:val="22"/>
        </w:rPr>
      </w:pPr>
      <w:r w:rsidRPr="00ED1338">
        <w:rPr>
          <w:rFonts w:ascii="Arial" w:hAnsi="Arial" w:cs="Arial"/>
          <w:sz w:val="22"/>
          <w:szCs w:val="22"/>
        </w:rPr>
        <w:t xml:space="preserve">g) Erantzukizun publikoa. Gazteen autonomia eta emantzipazioa bermatzeko beharrezkoak diren neurriak sustatuko dira; bereziki, gazte-politiken garapena eta gazteenganako arreta bultzatuko dira, eta gazteek lege honetan eta geroko garapenetan arautzen diren laguntza, prestazio, jarduera, zerbitzu eta ekipamenduetara irispidea izatea bermatuko da. </w:t>
      </w:r>
    </w:p>
    <w:p w:rsidR="00877A6F" w:rsidRPr="00ED1338" w:rsidRDefault="009B5C1C"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h) Plangintza eta ebaluazioa. Antolamendu-esparru egokitu eta egonkorra ezarriko da gazte-gaietarako, aurrera eramango diren ekintza eta planteamendu guztietan koherentzia, eraginkortasuna, jarraitutasuna, baliabideen optimizazioa eta etengabeko hobekuntza bermatze aldera.</w:t>
      </w:r>
    </w:p>
    <w:p w:rsidR="00D50DC9" w:rsidRPr="00ED1338" w:rsidRDefault="009B5C1C"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i) Hurbiltasuna. Berariaz gazteei zuzenduta dauden jarduera, zerbitzu eta ekipamenduak nagusiki toki-mailan eskaini behar dira; hau da, deszentralizazioa eta herritarrekiko gertutasuna garatuta.</w:t>
      </w:r>
    </w:p>
    <w:p w:rsidR="008507A5" w:rsidRPr="00ED1338" w:rsidRDefault="009B5C1C"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j) Gazteen partaidetza demokratikoa. Gazteek gizartearen eraikuntzan osotasunez eta aktiboki parte hartzeko duten eskubidea bermatuko da. Horretarako, gazteen eta EAEko administrazio publikoen arteko solaskidetza- eta elkarlan-guneak sortu eta sendotuko dira, elkarteak eta gazteen ekimenak sustatuko dira eta partaidetzaren aldeko kultura bultzatuko da, baita elkarteetan ez dauden gazteen artean ere. Era berean, gazteek parte hartuko dute gazteentzako politika eta baliabideak taxutu eta abiarazteko garaian, halakoak gazteen eskari eta igurikimenetara egokitu daitezen.</w:t>
      </w:r>
    </w:p>
    <w:p w:rsidR="00877A6F" w:rsidRPr="00ED1338" w:rsidRDefault="009B5C1C"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k) Balioen sustapena. Gazteek balio demokratikoak gara ditzaten sustatuko da; hots, elkarbizitza, askatasuna, berdintasuna, tolerantzia, elkartasuna, jasangarritasuna eta bakearen eta giza eskubideen defentsa bultzatzera bideratutako programak eta ekintzak sustatuko dira.</w:t>
      </w:r>
    </w:p>
    <w:p w:rsidR="0072434B" w:rsidRPr="00ED1338" w:rsidRDefault="009B5C1C" w:rsidP="0072434B">
      <w:pPr>
        <w:spacing w:after="240"/>
        <w:ind w:firstLine="540"/>
        <w:jc w:val="both"/>
        <w:rPr>
          <w:rFonts w:ascii="Arial" w:hAnsi="Arial" w:cs="Arial"/>
          <w:sz w:val="22"/>
          <w:szCs w:val="22"/>
        </w:rPr>
      </w:pPr>
      <w:r w:rsidRPr="00ED1338">
        <w:rPr>
          <w:rFonts w:ascii="Arial" w:hAnsi="Arial" w:cs="Arial"/>
          <w:sz w:val="22"/>
          <w:szCs w:val="22"/>
        </w:rPr>
        <w:t xml:space="preserve">l) Informazioa. </w:t>
      </w:r>
      <w:r w:rsidR="004C7B64" w:rsidRPr="00ED1338">
        <w:rPr>
          <w:rFonts w:ascii="Arial" w:hAnsi="Arial" w:cs="Arial"/>
          <w:sz w:val="22"/>
          <w:szCs w:val="22"/>
        </w:rPr>
        <w:t xml:space="preserve">Gazteek edozein unetan eskuratu ahal izango dute berei eragiten dieten politika eta jardun publikoei buruzko informazio osoa. </w:t>
      </w:r>
      <w:r w:rsidRPr="00ED1338">
        <w:rPr>
          <w:rFonts w:ascii="Arial" w:hAnsi="Arial" w:cs="Arial"/>
          <w:sz w:val="22"/>
          <w:szCs w:val="22"/>
        </w:rPr>
        <w:t xml:space="preserve">EAEko administrazio publikoek lege honen ondorioz gazteen eskura jartzen duten informazioa Euskal Autonomia Erkidegoko bi hizkuntza ofizialetan egongo da. </w:t>
      </w:r>
    </w:p>
    <w:p w:rsidR="001353F4" w:rsidRPr="00ED1338" w:rsidRDefault="009B5C1C" w:rsidP="009876B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m) Kalitatea, berrikuntza eta ikaskuntza soziala. Gutxieneko kalitate-estandarrak bermatuko dira, autonomia-erkidegoaren mailan gutxieneko baldintzak araututa —materialak, funtzionalak eta langileei buruzkoak—, zeinak bete beharreko oinarrizkoak izango baitira. Era berean, estandarren hobekuntza eta, gazte-politikak garatzeko orduan, kalitatera bideratutako kudeaketa sustatuko dira. Gainera, gazte-politikak eraikitzeko oinarri gisa ezarriko dira etengabeko berrikuntza, ikaskuntza soziala, esperimentazioa eta negoziazioa. </w:t>
      </w:r>
    </w:p>
    <w:p w:rsidR="00C326E8" w:rsidRPr="00ED1338" w:rsidRDefault="009B5C1C" w:rsidP="009B3259">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n) Euskararen erabileraren normalizazioa. Euskal Autonomia Erkidegoko bi hizkuntza ofizialak ikasi eta erabiltzea bermatuko da, eta gazteen artean euskararen erabileraren normalizazioa bultzatuko, bizitzaren esparru guztietan. Horrez gainera, gazteek administrazio publikoekin dituzten harremanetan —ahozkoetan eta idatzizkoetan—, euskara zein gaztelania erabiltzeko eta batean zein bestean hartua izateko eskubidea bermatuko da. </w:t>
      </w:r>
    </w:p>
    <w:p w:rsidR="009B3259" w:rsidRPr="00ED1338" w:rsidRDefault="00B55CEF" w:rsidP="003A0F9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o) Kulturartekotasuna. EAEko gazteek Euskal Autonomia Erkidegoko eta kanpoko errealitate kulturalak ezagutzea ahalbidetuko duten ekintzak eta programak bultzatuko dira, eta gure errealitatea kanpoan ezagutzea ahalbidetuko dutenak ere bai. Euskal Autonomia Erkidegoko bi hizkuntza ofizialak ez ezik, beste hizkuntza batzuk ikastea ere sustatuko da, hizkuntzak jakitea oinarrizkoa baita hainbat herrialde eta kulturatako gazteak elkarrekin komunikatzeko.</w:t>
      </w:r>
    </w:p>
    <w:p w:rsidR="00C7106B" w:rsidRPr="00ED1338" w:rsidRDefault="00C7106B" w:rsidP="003A0F9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p) Gazte atzerritarren integrazioa, giza eskubideen adierazpenak betez.</w:t>
      </w:r>
    </w:p>
    <w:p w:rsidR="002E1354" w:rsidRPr="00ED1338" w:rsidRDefault="002E1354" w:rsidP="002E1354">
      <w:pPr>
        <w:autoSpaceDE w:val="0"/>
        <w:autoSpaceDN w:val="0"/>
        <w:adjustRightInd w:val="0"/>
        <w:spacing w:after="240"/>
        <w:jc w:val="center"/>
        <w:rPr>
          <w:rFonts w:ascii="Arial" w:hAnsi="Arial" w:cs="Arial"/>
          <w:sz w:val="22"/>
          <w:szCs w:val="22"/>
        </w:rPr>
      </w:pPr>
    </w:p>
    <w:p w:rsidR="00EB5E88" w:rsidRPr="00ED1338" w:rsidRDefault="009F439A" w:rsidP="002E1354">
      <w:pPr>
        <w:autoSpaceDE w:val="0"/>
        <w:autoSpaceDN w:val="0"/>
        <w:adjustRightInd w:val="0"/>
        <w:spacing w:after="240"/>
        <w:jc w:val="center"/>
        <w:rPr>
          <w:rFonts w:ascii="Arial" w:hAnsi="Arial" w:cs="Arial"/>
          <w:sz w:val="22"/>
          <w:szCs w:val="22"/>
        </w:rPr>
      </w:pPr>
      <w:r w:rsidRPr="00ED1338">
        <w:rPr>
          <w:rFonts w:ascii="Arial" w:hAnsi="Arial" w:cs="Arial"/>
          <w:sz w:val="22"/>
          <w:szCs w:val="22"/>
        </w:rPr>
        <w:t>I. TITULUA</w:t>
      </w:r>
    </w:p>
    <w:p w:rsidR="00AE4D0D" w:rsidRPr="00ED1338" w:rsidRDefault="00AE4D0D" w:rsidP="002E1354">
      <w:pPr>
        <w:autoSpaceDE w:val="0"/>
        <w:autoSpaceDN w:val="0"/>
        <w:adjustRightInd w:val="0"/>
        <w:spacing w:after="240"/>
        <w:jc w:val="center"/>
        <w:rPr>
          <w:rFonts w:ascii="Arial" w:hAnsi="Arial" w:cs="Arial"/>
          <w:sz w:val="22"/>
          <w:szCs w:val="22"/>
        </w:rPr>
      </w:pPr>
      <w:r w:rsidRPr="00ED1338">
        <w:rPr>
          <w:rFonts w:ascii="Arial" w:hAnsi="Arial" w:cs="Arial"/>
          <w:sz w:val="22"/>
          <w:szCs w:val="22"/>
        </w:rPr>
        <w:t>EAEko ADMINISTRAZIO PUBLIKOEN ESKUMENAK ETA EGINKIZUNAK</w:t>
      </w:r>
    </w:p>
    <w:p w:rsidR="002E6F3A" w:rsidRPr="00ED1338" w:rsidRDefault="002E6F3A" w:rsidP="00AE4D0D">
      <w:pPr>
        <w:spacing w:after="240"/>
        <w:jc w:val="center"/>
        <w:rPr>
          <w:rFonts w:ascii="Arial" w:hAnsi="Arial" w:cs="Arial"/>
          <w:sz w:val="22"/>
          <w:szCs w:val="22"/>
        </w:rPr>
      </w:pPr>
    </w:p>
    <w:p w:rsidR="006D080D" w:rsidRPr="00ED1338" w:rsidRDefault="006D080D" w:rsidP="006D080D">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6. artikulua.–</w:t>
      </w:r>
      <w:r w:rsidRPr="00ED1338">
        <w:rPr>
          <w:rFonts w:ascii="Arial" w:hAnsi="Arial" w:cs="Arial"/>
          <w:bCs/>
          <w:iCs/>
          <w:sz w:val="22"/>
          <w:szCs w:val="22"/>
        </w:rPr>
        <w:t xml:space="preserve"> Eskumenen banaketa.</w:t>
      </w:r>
    </w:p>
    <w:p w:rsidR="006D080D" w:rsidRPr="00ED1338" w:rsidRDefault="006D080D"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Euskal Autonomia Erkidegoko Administrazioari dagozkio gazteriaren arloko legegintzako ekimenerako, araugintza-garapenerako eta zuzeneko ekintzarako eskumenak.</w:t>
      </w:r>
    </w:p>
    <w:p w:rsidR="00A66A80" w:rsidRPr="00ED1338" w:rsidRDefault="00B30A02"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2.- Lege honen ondorioetarako, honako hau da Euskal Autonomia Erkidegoko Administrazioaren zuzeneko ekintza: interes orokorrekoak direlako edo baldintza ekonomiko, sozial edo tekniko bereziak dituztelako, Euskal Autonomia Erkidegoaren lurralde osoan modu bateratuan eskaini behar diren gazteentzako jarduerak, zerbitzuak eta ekipamenduak gauzatzeko eskumena, hurrengo artikuluan zehaztuko den moduan. </w:t>
      </w:r>
    </w:p>
    <w:p w:rsidR="006D080D" w:rsidRPr="00ED1338" w:rsidRDefault="00A66A80"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Baldin eta lege honetan jasota ez dagoen zuzeneko ekintzako jarduera, zerbitzu edo ekipamendu berriren bat sortzen bada, aurreko apartatuan adierazi diren baldintzak betetzen direla arrazoitu beharko da eta hala adierazi beharko du Eusko Jaurlaritzak dekretu baten bidez, EAEko Gazteriaren arloko Erakundearteko Koordinazio Organoaren nahitaezko txostena jaso ondoren.</w:t>
      </w:r>
    </w:p>
    <w:p w:rsidR="006D080D" w:rsidRPr="00ED1338" w:rsidRDefault="00A66A80"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4.- Ezertan eragotzi gabe foru- eta toki-organoei dagozkien eskumen propioak eta Euskal Autonomia Erkidegoko Administrazioaren zuzeneko ekintza, gazteriaren arloko arauak betearaztea lurralde historikoetako foru-organoei eta toki-administrazioari dagokie, lege honetan eta berau garatzeko araudian ezarritakoarekin bat.</w:t>
      </w:r>
    </w:p>
    <w:p w:rsidR="006D080D" w:rsidRPr="00ED1338" w:rsidRDefault="006D080D" w:rsidP="006D080D">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7. artikulua.-</w:t>
      </w:r>
      <w:r w:rsidRPr="00ED1338">
        <w:rPr>
          <w:rFonts w:ascii="Arial" w:hAnsi="Arial" w:cs="Arial"/>
          <w:bCs/>
          <w:iCs/>
          <w:sz w:val="22"/>
          <w:szCs w:val="22"/>
        </w:rPr>
        <w:t xml:space="preserve"> Euskal Autonomia Erkidegoko Administrazioaren eginkizunak.</w:t>
      </w:r>
    </w:p>
    <w:p w:rsidR="006D080D" w:rsidRPr="00ED1338" w:rsidRDefault="006D080D"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Euskal Autonomia Erkidegoko Administrazioak gazteriaren arloan dituen eskumenak eginkizun hauetan zehazten dira:</w:t>
      </w:r>
    </w:p>
    <w:p w:rsidR="004E745B" w:rsidRPr="00ED1338" w:rsidRDefault="00CF7630" w:rsidP="004E745B">
      <w:pPr>
        <w:spacing w:after="240"/>
        <w:ind w:firstLine="540"/>
        <w:jc w:val="both"/>
        <w:rPr>
          <w:rFonts w:ascii="Arial" w:hAnsi="Arial" w:cs="Arial"/>
          <w:sz w:val="22"/>
          <w:szCs w:val="22"/>
        </w:rPr>
      </w:pPr>
      <w:r w:rsidRPr="00ED1338">
        <w:rPr>
          <w:rFonts w:ascii="Arial" w:hAnsi="Arial" w:cs="Arial"/>
          <w:sz w:val="22"/>
          <w:szCs w:val="22"/>
        </w:rPr>
        <w:t>a</w:t>
      </w:r>
      <w:r w:rsidR="009E15C5" w:rsidRPr="00ED1338">
        <w:rPr>
          <w:rFonts w:ascii="Arial" w:hAnsi="Arial" w:cs="Arial"/>
          <w:sz w:val="22"/>
          <w:szCs w:val="22"/>
        </w:rPr>
        <w:t>) Gazteriaren arloko Euskal Estrategia taxutzea, EAEko gainerako erakunde publikoekin elkarlanean. Estrategia horretan, zenbait esku-hartze ildo eta gidalerro jasoko dira, EAEko administrazio publikoek gazteriaren arloan garatuko duten jarduera bideratzeko balioko dutenak, zeinei esker lehentasunak ezarriko baitira eta bermatuko baita lege honetan jasota dauden helburuak eta eginkizunak eraginkortasunez gauzatzeko behar diren jarduera, zerbitzu eta ekipamenduak autonomia-erkidego osoan homogeneoki eskainiko direla. Orobat, gazte-politikak ebaluatu behar ditu Euskal Autonomia Erkidegoaren eremuan, bai eta lege honen eta berau garatzen duten beste arau batzuen betetze-maila ere.</w:t>
      </w:r>
    </w:p>
    <w:p w:rsidR="007D2F99" w:rsidRPr="00ED1338" w:rsidRDefault="00CF7630" w:rsidP="006D080D">
      <w:pPr>
        <w:spacing w:after="240"/>
        <w:ind w:firstLine="540"/>
        <w:jc w:val="both"/>
        <w:rPr>
          <w:rFonts w:ascii="Arial" w:hAnsi="Arial" w:cs="Arial"/>
          <w:sz w:val="22"/>
          <w:szCs w:val="22"/>
        </w:rPr>
      </w:pPr>
      <w:r w:rsidRPr="00ED1338">
        <w:rPr>
          <w:rFonts w:ascii="Arial" w:hAnsi="Arial" w:cs="Arial"/>
          <w:sz w:val="22"/>
          <w:szCs w:val="22"/>
        </w:rPr>
        <w:t>b</w:t>
      </w:r>
      <w:r w:rsidR="007D2F99" w:rsidRPr="00ED1338">
        <w:rPr>
          <w:rFonts w:ascii="Arial" w:hAnsi="Arial" w:cs="Arial"/>
          <w:sz w:val="22"/>
          <w:szCs w:val="22"/>
        </w:rPr>
        <w:t>) EUSTATek ezarritakoarekin edo planifikatutakoarekin bat etorrita, Gazteriaren Adierazle Estatistikoen Sistema planifikatzea, diseinatzea, lantzea eta mantentzea erregelamendu bidez zehaztuko den moduan, gazteei buruzko ezagutza egunean izate aldera eta gazte-politikaren plangintzaren, jarraipenaren eta ebaluazioaren koherentzia- eta egokitasun-mailak ezagutze aldera; pobrezia eta gizarte-bazterketa jasateko arriskuan dauden pertsonen estatistikak ere sartu behar dira.</w:t>
      </w:r>
    </w:p>
    <w:p w:rsidR="00F74A6F" w:rsidRPr="00ED1338" w:rsidRDefault="00CF7630" w:rsidP="00F74A6F">
      <w:pPr>
        <w:spacing w:after="240"/>
        <w:ind w:firstLine="540"/>
        <w:jc w:val="both"/>
        <w:rPr>
          <w:rFonts w:ascii="Arial" w:hAnsi="Arial" w:cs="Arial"/>
          <w:bCs/>
          <w:iCs/>
          <w:sz w:val="22"/>
          <w:szCs w:val="22"/>
        </w:rPr>
      </w:pPr>
      <w:r w:rsidRPr="00ED1338">
        <w:rPr>
          <w:rFonts w:ascii="Arial" w:hAnsi="Arial" w:cs="Arial"/>
          <w:sz w:val="22"/>
          <w:szCs w:val="22"/>
        </w:rPr>
        <w:t>c</w:t>
      </w:r>
      <w:r w:rsidR="00603199" w:rsidRPr="00ED1338">
        <w:rPr>
          <w:rFonts w:ascii="Arial" w:hAnsi="Arial" w:cs="Arial"/>
          <w:sz w:val="22"/>
          <w:szCs w:val="22"/>
        </w:rPr>
        <w:t>) Koordinazioa sustatzea, Euskal Autonomia Erkidegoaren lurralde osoan jarduerak, zerbitzuak eta ekipamenduak orekaz garatzeko —halako eran non haietarako irispidean aukera-homogeneotasuna bermatuko baita—, gazte-politikarekin lotutako eragileen eta profesionalen prestakuntza bultzatzeko, eta esku-hartze arlo jakin batzuetan gazte-politikarekin bat egin dezaketen bestelako sistema eta politika publikoekin koordinazio-mekanismoak ezartzeko.</w:t>
      </w:r>
    </w:p>
    <w:p w:rsidR="00721F51" w:rsidRPr="00ED1338" w:rsidRDefault="00CF7630" w:rsidP="00F74A6F">
      <w:pPr>
        <w:spacing w:after="240"/>
        <w:ind w:firstLine="540"/>
        <w:jc w:val="both"/>
        <w:rPr>
          <w:rFonts w:ascii="Arial" w:hAnsi="Arial" w:cs="Arial"/>
          <w:bCs/>
          <w:iCs/>
          <w:sz w:val="22"/>
          <w:szCs w:val="22"/>
        </w:rPr>
      </w:pPr>
      <w:r w:rsidRPr="00ED1338">
        <w:rPr>
          <w:rFonts w:ascii="Arial" w:hAnsi="Arial" w:cs="Arial"/>
          <w:sz w:val="22"/>
          <w:szCs w:val="22"/>
        </w:rPr>
        <w:t>d</w:t>
      </w:r>
      <w:r w:rsidR="00603199" w:rsidRPr="00ED1338">
        <w:rPr>
          <w:rFonts w:ascii="Arial" w:hAnsi="Arial" w:cs="Arial"/>
          <w:sz w:val="22"/>
          <w:szCs w:val="22"/>
        </w:rPr>
        <w:t xml:space="preserve">) </w:t>
      </w:r>
      <w:r w:rsidR="00CB6E79" w:rsidRPr="00ED1338">
        <w:rPr>
          <w:rFonts w:ascii="Arial" w:hAnsi="Arial" w:cs="Arial"/>
          <w:sz w:val="22"/>
          <w:szCs w:val="22"/>
        </w:rPr>
        <w:t>Gazteriaren Euskal Sistema</w:t>
      </w:r>
      <w:r w:rsidR="00603199" w:rsidRPr="00ED1338">
        <w:rPr>
          <w:rFonts w:ascii="Arial" w:hAnsi="Arial" w:cs="Arial"/>
          <w:sz w:val="22"/>
          <w:szCs w:val="22"/>
        </w:rPr>
        <w:t>ren egitekoak bultzatze</w:t>
      </w:r>
      <w:r w:rsidR="00E01A3A" w:rsidRPr="00ED1338">
        <w:rPr>
          <w:rFonts w:ascii="Arial" w:hAnsi="Arial" w:cs="Arial"/>
          <w:sz w:val="22"/>
          <w:szCs w:val="22"/>
        </w:rPr>
        <w:t>a</w:t>
      </w:r>
      <w:r w:rsidR="00603199" w:rsidRPr="00ED1338">
        <w:rPr>
          <w:rFonts w:ascii="Arial" w:hAnsi="Arial" w:cs="Arial"/>
          <w:sz w:val="22"/>
          <w:szCs w:val="22"/>
        </w:rPr>
        <w:t>.</w:t>
      </w:r>
    </w:p>
    <w:p w:rsidR="00BE0159" w:rsidRPr="00ED1338" w:rsidRDefault="00E01A3A" w:rsidP="00721F51">
      <w:pPr>
        <w:spacing w:after="240"/>
        <w:ind w:firstLine="540"/>
        <w:jc w:val="both"/>
        <w:rPr>
          <w:rFonts w:ascii="Arial" w:hAnsi="Arial" w:cs="Arial"/>
          <w:bCs/>
          <w:iCs/>
          <w:sz w:val="22"/>
          <w:szCs w:val="22"/>
        </w:rPr>
      </w:pPr>
      <w:r w:rsidRPr="00ED1338">
        <w:rPr>
          <w:rFonts w:ascii="Arial" w:hAnsi="Arial" w:cs="Arial"/>
          <w:bCs/>
          <w:iCs/>
          <w:sz w:val="22"/>
          <w:szCs w:val="22"/>
        </w:rPr>
        <w:lastRenderedPageBreak/>
        <w:t>e</w:t>
      </w:r>
      <w:r w:rsidR="00603199" w:rsidRPr="00ED1338">
        <w:rPr>
          <w:rFonts w:ascii="Arial" w:hAnsi="Arial" w:cs="Arial"/>
          <w:bCs/>
          <w:iCs/>
          <w:sz w:val="22"/>
          <w:szCs w:val="22"/>
        </w:rPr>
        <w:t>) Eusko Jaurlaritzari dagokio zuzeneko ekintzarekin lotuta dauden jarduera, zerbitzu eta ekipamendu hauek eskaintzea, 6. artikuluaren bigarren apartatuan ezarritakoaren arabera:</w:t>
      </w:r>
    </w:p>
    <w:p w:rsidR="00A432AA" w:rsidRPr="00ED1338" w:rsidRDefault="00800AEB" w:rsidP="007E0524">
      <w:pPr>
        <w:spacing w:after="240"/>
        <w:ind w:firstLine="540"/>
        <w:jc w:val="both"/>
        <w:rPr>
          <w:rFonts w:ascii="Arial" w:hAnsi="Arial" w:cs="Arial"/>
          <w:sz w:val="22"/>
          <w:szCs w:val="22"/>
        </w:rPr>
      </w:pPr>
      <w:r w:rsidRPr="00ED1338">
        <w:rPr>
          <w:rFonts w:ascii="Arial" w:hAnsi="Arial" w:cs="Arial"/>
          <w:sz w:val="22"/>
          <w:szCs w:val="22"/>
        </w:rPr>
        <w:t xml:space="preserve">1.- </w:t>
      </w:r>
      <w:r w:rsidR="00A432AA" w:rsidRPr="00ED1338">
        <w:rPr>
          <w:rFonts w:ascii="Arial" w:hAnsi="Arial" w:cs="Arial"/>
          <w:sz w:val="22"/>
          <w:szCs w:val="22"/>
        </w:rPr>
        <w:t>Gazteentzako informazioa, dokumentazioa eta orientabidea, eta emantzipazioa sustatzeko aholkularitza.</w:t>
      </w:r>
    </w:p>
    <w:p w:rsidR="0067718E" w:rsidRPr="00ED1338" w:rsidRDefault="00800AEB" w:rsidP="0067718E">
      <w:pPr>
        <w:spacing w:after="240"/>
        <w:ind w:firstLine="540"/>
        <w:jc w:val="both"/>
        <w:rPr>
          <w:rFonts w:ascii="Arial" w:hAnsi="Arial" w:cs="Arial"/>
          <w:bCs/>
          <w:iCs/>
          <w:sz w:val="22"/>
          <w:szCs w:val="22"/>
        </w:rPr>
      </w:pPr>
      <w:r w:rsidRPr="00ED1338">
        <w:rPr>
          <w:rFonts w:ascii="Arial" w:hAnsi="Arial" w:cs="Arial"/>
          <w:sz w:val="22"/>
          <w:szCs w:val="22"/>
        </w:rPr>
        <w:t>2.- Nazioarteko jarduerak eta programak eta plaza-trukean dautzan programak; gazteen ostatuarekin, turismoarekin eta aterpetxeekin zerikusia duten jarduerak eta gazteen arteko trukeak, hala lurralde historikoen artean nola Euskal Autonomia Erkidegotik kanpo egiten direnak —bereziki, beste autonomia-erkidego batzuen artean eta nazioartean—. Gainera, erraztasunak emango ditu gazteek gai horiei buruzko informaziora, kontsultara eta aholkularitzara irispidea izan dezaten.</w:t>
      </w:r>
    </w:p>
    <w:p w:rsidR="00FB368A" w:rsidRPr="00ED1338" w:rsidRDefault="00800AEB" w:rsidP="00E6313C">
      <w:pPr>
        <w:spacing w:after="240"/>
        <w:ind w:firstLine="540"/>
        <w:jc w:val="both"/>
        <w:rPr>
          <w:rFonts w:ascii="Arial" w:hAnsi="Arial" w:cs="Arial"/>
          <w:sz w:val="22"/>
          <w:szCs w:val="22"/>
        </w:rPr>
      </w:pPr>
      <w:r w:rsidRPr="00ED1338">
        <w:rPr>
          <w:rFonts w:ascii="Arial" w:hAnsi="Arial" w:cs="Arial"/>
          <w:sz w:val="22"/>
          <w:szCs w:val="22"/>
        </w:rPr>
        <w:t>3.- Gazteen prestakuntza</w:t>
      </w:r>
      <w:r w:rsidR="001D43EC" w:rsidRPr="00ED1338">
        <w:rPr>
          <w:rFonts w:ascii="Arial" w:hAnsi="Arial" w:cs="Arial"/>
          <w:sz w:val="22"/>
          <w:szCs w:val="22"/>
        </w:rPr>
        <w:t xml:space="preserve"> eta gazteekin lotutako arloetan lan egiten duten pertsonen prestakuntza, </w:t>
      </w:r>
      <w:r w:rsidRPr="00ED1338">
        <w:rPr>
          <w:rFonts w:ascii="Arial" w:hAnsi="Arial" w:cs="Arial"/>
          <w:sz w:val="22"/>
          <w:szCs w:val="22"/>
        </w:rPr>
        <w:t xml:space="preserve">eta </w:t>
      </w:r>
      <w:r w:rsidR="00386C2D" w:rsidRPr="00ED1338">
        <w:rPr>
          <w:rFonts w:ascii="Arial" w:hAnsi="Arial" w:cs="Arial"/>
          <w:sz w:val="22"/>
          <w:szCs w:val="22"/>
        </w:rPr>
        <w:t xml:space="preserve">lurraldeaz gaindiko </w:t>
      </w:r>
      <w:r w:rsidRPr="00ED1338">
        <w:rPr>
          <w:rFonts w:ascii="Arial" w:hAnsi="Arial" w:cs="Arial"/>
          <w:sz w:val="22"/>
          <w:szCs w:val="22"/>
        </w:rPr>
        <w:t>diplomak egitea.</w:t>
      </w:r>
    </w:p>
    <w:p w:rsidR="00386C2D" w:rsidRPr="00ED1338" w:rsidRDefault="00800AEB" w:rsidP="00E6313C">
      <w:pPr>
        <w:spacing w:after="240"/>
        <w:ind w:firstLine="540"/>
        <w:jc w:val="both"/>
        <w:rPr>
          <w:rFonts w:ascii="Arial" w:hAnsi="Arial" w:cs="Arial"/>
          <w:bCs/>
          <w:iCs/>
          <w:sz w:val="22"/>
          <w:szCs w:val="22"/>
        </w:rPr>
      </w:pPr>
      <w:r w:rsidRPr="00ED1338">
        <w:rPr>
          <w:rFonts w:ascii="Arial" w:hAnsi="Arial" w:cs="Arial"/>
          <w:bCs/>
          <w:iCs/>
          <w:sz w:val="22"/>
          <w:szCs w:val="22"/>
        </w:rPr>
        <w:t xml:space="preserve">4.- </w:t>
      </w:r>
      <w:r w:rsidR="00386C2D" w:rsidRPr="00ED1338">
        <w:rPr>
          <w:rFonts w:ascii="Arial" w:hAnsi="Arial" w:cs="Arial"/>
          <w:bCs/>
          <w:iCs/>
          <w:sz w:val="22"/>
          <w:szCs w:val="22"/>
        </w:rPr>
        <w:t>Euskadiko Autonomia-Erkidegoaren eremuan gazteen ekintzailetza bultzatzeko Eusko Jaurlaritzaren organo eskudunari laguntzea.</w:t>
      </w:r>
    </w:p>
    <w:p w:rsidR="005850BE" w:rsidRPr="00ED1338" w:rsidRDefault="005850BE" w:rsidP="00E6313C">
      <w:pPr>
        <w:spacing w:after="240"/>
        <w:ind w:firstLine="540"/>
        <w:jc w:val="both"/>
        <w:rPr>
          <w:rFonts w:ascii="Arial" w:hAnsi="Arial" w:cs="Arial"/>
          <w:sz w:val="22"/>
          <w:szCs w:val="22"/>
        </w:rPr>
      </w:pPr>
      <w:r w:rsidRPr="00ED1338">
        <w:rPr>
          <w:rFonts w:ascii="Arial" w:hAnsi="Arial" w:cs="Arial"/>
          <w:bCs/>
          <w:iCs/>
          <w:sz w:val="22"/>
          <w:szCs w:val="22"/>
        </w:rPr>
        <w:t>5.- Diru-laguntzak ematea lurraldez gaindiko eremuan edo nazioartean berariaz Euskal Autonomia Erkidegoko gaztee</w:t>
      </w:r>
      <w:r w:rsidR="0094642C" w:rsidRPr="00ED1338">
        <w:rPr>
          <w:rFonts w:ascii="Arial" w:hAnsi="Arial" w:cs="Arial"/>
          <w:bCs/>
          <w:iCs/>
          <w:sz w:val="22"/>
          <w:szCs w:val="22"/>
        </w:rPr>
        <w:t xml:space="preserve">ntzat </w:t>
      </w:r>
      <w:r w:rsidRPr="00ED1338">
        <w:rPr>
          <w:rFonts w:ascii="Arial" w:hAnsi="Arial" w:cs="Arial"/>
          <w:bCs/>
          <w:iCs/>
          <w:sz w:val="22"/>
          <w:szCs w:val="22"/>
        </w:rPr>
        <w:t>programak eta jarduerak garatzen dituzten pertsona fisiko eta juridiko publiko nahiz pribatuei; diru-laguntzak ematea lurraldeen, erkidegoen eta herrialdeen artean gazteak mugi daitezen sustatzeko eta aterpetxeak bultzatzeko, eta laguntzak ematea EAEko gazteek nazioarteko programetan parte hartzeko.</w:t>
      </w:r>
    </w:p>
    <w:p w:rsidR="00C12366" w:rsidRPr="00ED1338" w:rsidRDefault="00386C2D" w:rsidP="00C1236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f</w:t>
      </w:r>
      <w:r w:rsidR="000159A3" w:rsidRPr="00ED1338">
        <w:rPr>
          <w:rFonts w:ascii="Arial" w:hAnsi="Arial" w:cs="Arial"/>
          <w:sz w:val="22"/>
          <w:szCs w:val="22"/>
        </w:rPr>
        <w:t>) EAEko gazteen egoerari buruzko azterlanak eta ikerketak egitea.</w:t>
      </w:r>
    </w:p>
    <w:p w:rsidR="006D080D" w:rsidRPr="00ED1338" w:rsidRDefault="00386C2D"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g</w:t>
      </w:r>
      <w:r w:rsidR="000159A3" w:rsidRPr="00ED1338">
        <w:rPr>
          <w:rFonts w:ascii="Arial" w:hAnsi="Arial" w:cs="Arial"/>
          <w:sz w:val="22"/>
          <w:szCs w:val="22"/>
        </w:rPr>
        <w:t>) Gazteriaren arloko zerbitzuak eskainiko dituzten pertsona fisiko eta juridiko publiko zein pribatutzat aitortua izateko bete behar diren betekizunak eta gutxieneko baldintzak ezartzea.</w:t>
      </w:r>
    </w:p>
    <w:p w:rsidR="006D080D" w:rsidRPr="00ED1338" w:rsidRDefault="00386C2D"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h</w:t>
      </w:r>
      <w:r w:rsidR="000159A3" w:rsidRPr="00ED1338">
        <w:rPr>
          <w:rFonts w:ascii="Arial" w:hAnsi="Arial" w:cs="Arial"/>
          <w:sz w:val="22"/>
          <w:szCs w:val="22"/>
        </w:rPr>
        <w:t>) Berariaz gazteei zuzendutako zerbitzu eta ekipamenduak antolatzea. Horretarako, zerbitzuak eta ekipamenduak ireki, aldatu, jardunean jarri eta ixteko baldintzak eta langileen gaikuntza arautuko ditu, eta aitortzeak, itunak eta ikuskaritza —goi-ikuskaritza barne— egiteko arauak ezarriko.</w:t>
      </w:r>
    </w:p>
    <w:p w:rsidR="006D080D" w:rsidRPr="00ED1338" w:rsidRDefault="00386C2D"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i</w:t>
      </w:r>
      <w:r w:rsidR="000159A3" w:rsidRPr="00ED1338">
        <w:rPr>
          <w:rFonts w:ascii="Arial" w:hAnsi="Arial" w:cs="Arial"/>
          <w:sz w:val="22"/>
          <w:szCs w:val="22"/>
        </w:rPr>
        <w:t xml:space="preserve">) Gazteentzako Zerbitzu eta Ekipamenduen Erregistro Orokorra sortzea, arautzea eta mantentzea. Han, gutxienez, lege honetan eta berau garatzeko arauetan xedatutakoaren babesean aitortu diren zerbitzu eta ekipamenduen aitortzeak, aldaketak, preskribatu gabeko zehapenak eta ixteak jasoko dira. </w:t>
      </w:r>
    </w:p>
    <w:p w:rsidR="006D080D" w:rsidRPr="00ED1338" w:rsidRDefault="00386C2D"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j</w:t>
      </w:r>
      <w:r w:rsidR="000159A3" w:rsidRPr="00ED1338">
        <w:rPr>
          <w:rFonts w:ascii="Arial" w:hAnsi="Arial" w:cs="Arial"/>
          <w:sz w:val="22"/>
          <w:szCs w:val="22"/>
        </w:rPr>
        <w:t>) Gazte Elkarteen eta Gazteriari Zerbitzuak eskaintzen dizkioten Entitateen Zentsu</w:t>
      </w:r>
      <w:r w:rsidR="00266E7C" w:rsidRPr="00ED1338">
        <w:rPr>
          <w:rFonts w:ascii="Arial" w:hAnsi="Arial" w:cs="Arial"/>
          <w:sz w:val="22"/>
          <w:szCs w:val="22"/>
        </w:rPr>
        <w:t>a</w:t>
      </w:r>
      <w:r w:rsidR="000159A3" w:rsidRPr="00ED1338">
        <w:rPr>
          <w:rFonts w:ascii="Arial" w:hAnsi="Arial" w:cs="Arial"/>
          <w:sz w:val="22"/>
          <w:szCs w:val="22"/>
        </w:rPr>
        <w:t xml:space="preserve"> sortzea, arautzea eta mantentzea, erregelamendu bidez garatzen denaren arabera.</w:t>
      </w:r>
    </w:p>
    <w:p w:rsidR="00163211" w:rsidRPr="00ED1338" w:rsidRDefault="00DB35A0"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k</w:t>
      </w:r>
      <w:r w:rsidR="000159A3" w:rsidRPr="00ED1338">
        <w:rPr>
          <w:rFonts w:ascii="Arial" w:hAnsi="Arial" w:cs="Arial"/>
          <w:sz w:val="22"/>
          <w:szCs w:val="22"/>
        </w:rPr>
        <w:t xml:space="preserve">) Entitate publiko eta pribatuak ikuskatzea </w:t>
      </w:r>
      <w:r w:rsidR="00386C2D" w:rsidRPr="00ED1338">
        <w:rPr>
          <w:rFonts w:ascii="Arial" w:hAnsi="Arial" w:cs="Arial"/>
          <w:sz w:val="22"/>
          <w:szCs w:val="22"/>
        </w:rPr>
        <w:t xml:space="preserve">—goi-ikuskaritza barne—, </w:t>
      </w:r>
      <w:r w:rsidR="000159A3" w:rsidRPr="00ED1338">
        <w:rPr>
          <w:rFonts w:ascii="Arial" w:hAnsi="Arial" w:cs="Arial"/>
          <w:sz w:val="22"/>
          <w:szCs w:val="22"/>
        </w:rPr>
        <w:t>eta Euskal Autonomia Erkidegoko Administrazioaren zuzeneko ekintzaren eskumenari lotuta dagoen zehatzeko ahala egikaritzea, lege honetan eta berau garatzen duten arauetan jasotzen den moduan.</w:t>
      </w:r>
    </w:p>
    <w:p w:rsidR="001D19AE" w:rsidRPr="00ED1338" w:rsidRDefault="00DB35A0"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l</w:t>
      </w:r>
      <w:r w:rsidR="000159A3" w:rsidRPr="00ED1338">
        <w:rPr>
          <w:rFonts w:ascii="Arial" w:hAnsi="Arial" w:cs="Arial"/>
          <w:sz w:val="22"/>
          <w:szCs w:val="22"/>
        </w:rPr>
        <w:t xml:space="preserve">) </w:t>
      </w:r>
      <w:r w:rsidR="00CB6E79" w:rsidRPr="00ED1338">
        <w:rPr>
          <w:rFonts w:ascii="Arial" w:hAnsi="Arial" w:cs="Arial"/>
          <w:sz w:val="22"/>
          <w:szCs w:val="22"/>
        </w:rPr>
        <w:t>Gazteriaren Euskal Sistema</w:t>
      </w:r>
      <w:r w:rsidR="000159A3" w:rsidRPr="00ED1338">
        <w:rPr>
          <w:rFonts w:ascii="Arial" w:hAnsi="Arial" w:cs="Arial"/>
          <w:sz w:val="22"/>
          <w:szCs w:val="22"/>
        </w:rPr>
        <w:t>ren ordezkari izatea Euskal Autonomia Erkidegoaren barruan nahiz kanpoan.</w:t>
      </w:r>
    </w:p>
    <w:p w:rsidR="006D080D" w:rsidRPr="00ED1338" w:rsidRDefault="00DB35A0" w:rsidP="006D080D">
      <w:pPr>
        <w:spacing w:after="240"/>
        <w:ind w:firstLine="539"/>
        <w:jc w:val="both"/>
        <w:rPr>
          <w:rFonts w:ascii="Arial" w:hAnsi="Arial" w:cs="Arial"/>
          <w:sz w:val="22"/>
          <w:szCs w:val="22"/>
        </w:rPr>
      </w:pPr>
      <w:r w:rsidRPr="00ED1338">
        <w:rPr>
          <w:rFonts w:ascii="Arial" w:hAnsi="Arial" w:cs="Arial"/>
          <w:sz w:val="22"/>
          <w:szCs w:val="22"/>
        </w:rPr>
        <w:t>m</w:t>
      </w:r>
      <w:r w:rsidR="00E17F25" w:rsidRPr="00ED1338">
        <w:rPr>
          <w:rFonts w:ascii="Arial" w:hAnsi="Arial" w:cs="Arial"/>
          <w:sz w:val="22"/>
          <w:szCs w:val="22"/>
        </w:rPr>
        <w:t>) Lege honek eta beronen garapen-arauek agindutako beste edozein eginkizun.</w:t>
      </w:r>
    </w:p>
    <w:p w:rsidR="006D080D" w:rsidRPr="00ED1338" w:rsidRDefault="006D080D" w:rsidP="006D080D">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8. artikulua.-</w:t>
      </w:r>
      <w:r w:rsidRPr="00ED1338">
        <w:rPr>
          <w:rFonts w:ascii="Arial" w:hAnsi="Arial" w:cs="Arial"/>
          <w:bCs/>
          <w:iCs/>
          <w:sz w:val="22"/>
          <w:szCs w:val="22"/>
        </w:rPr>
        <w:t xml:space="preserve"> Foru-administrazioen eginkizunak.</w:t>
      </w:r>
    </w:p>
    <w:p w:rsidR="006D080D" w:rsidRPr="00ED1338" w:rsidRDefault="00E37B21"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 xml:space="preserve">Euskal Autonomia Erkidegoko Administrazioaren zuzeneko ekintza ezertan eragotzi gabe, lurralde historikoetako foru-organoek gazteriaren arloko arauak betearazteko duten eskumena eginkizun hauetan zehazten da, kasuan kasuko lurralde-eremuaren barruan: </w:t>
      </w:r>
    </w:p>
    <w:p w:rsidR="00FE68EA" w:rsidRPr="00ED1338" w:rsidRDefault="00467682"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Gazte-politikaren plangintza, jarraipena eta ebaluazioa gauzatzea kasuan kasuko lurralde-eremuan, Gazteriaren arloko Euskal Estrategian ezarritakoari jarraituz.</w:t>
      </w:r>
    </w:p>
    <w:p w:rsidR="008F3E4B" w:rsidRPr="00ED1338" w:rsidRDefault="00D40651" w:rsidP="008F3E4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w:t>
      </w:r>
      <w:r w:rsidR="008F3E4B" w:rsidRPr="00ED1338">
        <w:rPr>
          <w:rFonts w:ascii="Arial" w:hAnsi="Arial" w:cs="Arial"/>
          <w:sz w:val="22"/>
          <w:szCs w:val="22"/>
        </w:rPr>
        <w:t xml:space="preserve">) Gazteentzako informazio zerbitzuen </w:t>
      </w:r>
      <w:r w:rsidRPr="00ED1338">
        <w:rPr>
          <w:rFonts w:ascii="Arial" w:hAnsi="Arial" w:cs="Arial"/>
          <w:sz w:val="22"/>
          <w:szCs w:val="22"/>
        </w:rPr>
        <w:t>izendapen</w:t>
      </w:r>
      <w:r w:rsidR="008F3E4B" w:rsidRPr="00ED1338">
        <w:rPr>
          <w:rFonts w:ascii="Arial" w:hAnsi="Arial" w:cs="Arial"/>
          <w:sz w:val="22"/>
          <w:szCs w:val="22"/>
        </w:rPr>
        <w:t xml:space="preserve"> ofizialak</w:t>
      </w:r>
      <w:r w:rsidRPr="00ED1338">
        <w:rPr>
          <w:rFonts w:ascii="Arial" w:hAnsi="Arial" w:cs="Arial"/>
          <w:sz w:val="22"/>
          <w:szCs w:val="22"/>
        </w:rPr>
        <w:t>.</w:t>
      </w:r>
    </w:p>
    <w:p w:rsidR="007E6610" w:rsidRPr="00ED1338" w:rsidRDefault="00D40651" w:rsidP="008F3E4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w:t>
      </w:r>
      <w:r w:rsidR="008F3E4B" w:rsidRPr="00ED1338">
        <w:rPr>
          <w:rFonts w:ascii="Arial" w:hAnsi="Arial" w:cs="Arial"/>
          <w:sz w:val="22"/>
          <w:szCs w:val="22"/>
        </w:rPr>
        <w:t>) Haur- eta gazte-taldeen ostatu hartze eta egonaldietarako aterpetxeen eta instalakuntz</w:t>
      </w:r>
      <w:r w:rsidRPr="00ED1338">
        <w:rPr>
          <w:rFonts w:ascii="Arial" w:hAnsi="Arial" w:cs="Arial"/>
          <w:sz w:val="22"/>
          <w:szCs w:val="22"/>
        </w:rPr>
        <w:t>en izendapen ofizialak</w:t>
      </w:r>
      <w:r w:rsidR="007E6610" w:rsidRPr="00ED1338">
        <w:rPr>
          <w:rFonts w:ascii="Arial" w:hAnsi="Arial" w:cs="Arial"/>
          <w:sz w:val="22"/>
          <w:szCs w:val="22"/>
        </w:rPr>
        <w:t>.</w:t>
      </w:r>
    </w:p>
    <w:p w:rsidR="007E6610" w:rsidRPr="00ED1338" w:rsidRDefault="00D40651" w:rsidP="008F3E4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w:t>
      </w:r>
      <w:r w:rsidR="008F3E4B" w:rsidRPr="00ED1338">
        <w:rPr>
          <w:rFonts w:ascii="Arial" w:hAnsi="Arial" w:cs="Arial"/>
          <w:sz w:val="22"/>
          <w:szCs w:val="22"/>
        </w:rPr>
        <w:t xml:space="preserve">) </w:t>
      </w:r>
      <w:r w:rsidR="007E6610" w:rsidRPr="00ED1338">
        <w:rPr>
          <w:rFonts w:ascii="Arial" w:hAnsi="Arial" w:cs="Arial"/>
          <w:sz w:val="22"/>
          <w:szCs w:val="22"/>
        </w:rPr>
        <w:t>H</w:t>
      </w:r>
      <w:r w:rsidR="008F3E4B" w:rsidRPr="00ED1338">
        <w:rPr>
          <w:rFonts w:ascii="Arial" w:hAnsi="Arial" w:cs="Arial"/>
          <w:sz w:val="22"/>
          <w:szCs w:val="22"/>
        </w:rPr>
        <w:t>aur eta gazteen aisialdirako hezitzaileak trebatzeko eskol</w:t>
      </w:r>
      <w:r w:rsidR="007E6610" w:rsidRPr="00ED1338">
        <w:rPr>
          <w:rFonts w:ascii="Arial" w:hAnsi="Arial" w:cs="Arial"/>
          <w:sz w:val="22"/>
          <w:szCs w:val="22"/>
        </w:rPr>
        <w:t>en izendapen ofizialak</w:t>
      </w:r>
      <w:r w:rsidR="00F23E08" w:rsidRPr="00ED1338">
        <w:rPr>
          <w:rFonts w:ascii="Arial" w:hAnsi="Arial" w:cs="Arial"/>
          <w:sz w:val="22"/>
          <w:szCs w:val="22"/>
        </w:rPr>
        <w:t>,</w:t>
      </w:r>
      <w:r w:rsidR="007E6610" w:rsidRPr="00ED1338">
        <w:rPr>
          <w:rFonts w:ascii="Arial" w:hAnsi="Arial" w:cs="Arial"/>
          <w:sz w:val="22"/>
          <w:szCs w:val="22"/>
        </w:rPr>
        <w:t xml:space="preserve"> eta </w:t>
      </w:r>
      <w:r w:rsidR="008F3E4B" w:rsidRPr="00ED1338">
        <w:rPr>
          <w:rFonts w:ascii="Arial" w:hAnsi="Arial" w:cs="Arial"/>
          <w:sz w:val="22"/>
          <w:szCs w:val="22"/>
        </w:rPr>
        <w:t>haur eta gazteen aisialdi-jardueretarako begirale eta zu</w:t>
      </w:r>
      <w:r w:rsidR="007E6610" w:rsidRPr="00ED1338">
        <w:rPr>
          <w:rFonts w:ascii="Arial" w:hAnsi="Arial" w:cs="Arial"/>
          <w:sz w:val="22"/>
          <w:szCs w:val="22"/>
        </w:rPr>
        <w:t>zendariak trebatzeko ikastaroen izendapen ofizialak.</w:t>
      </w:r>
    </w:p>
    <w:p w:rsidR="003318BB" w:rsidRPr="00ED1338" w:rsidRDefault="00D40651" w:rsidP="003318B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w:t>
      </w:r>
      <w:r w:rsidR="003318BB" w:rsidRPr="00ED1338">
        <w:rPr>
          <w:rFonts w:ascii="Arial" w:hAnsi="Arial" w:cs="Arial"/>
          <w:sz w:val="22"/>
          <w:szCs w:val="22"/>
        </w:rPr>
        <w:t xml:space="preserve">) Berariaz gazteei zuzendutako jarduera, zerbitzu eta ekipamenduak sortu, artatu eta kudeatzea, baldin lege honek eta lege hau garatuko duten gainerako arauek horien kudeaketa Euskal Autonomia Erkidegoko Administrazioari edo toki-erakundeei esleitzen ez badie. </w:t>
      </w:r>
    </w:p>
    <w:p w:rsidR="00921745" w:rsidRPr="00ED1338" w:rsidRDefault="00D40651" w:rsidP="00921745">
      <w:pPr>
        <w:spacing w:after="240"/>
        <w:ind w:firstLine="540"/>
        <w:jc w:val="both"/>
        <w:rPr>
          <w:rFonts w:ascii="Arial" w:hAnsi="Arial" w:cs="Arial"/>
          <w:bCs/>
          <w:iCs/>
          <w:sz w:val="22"/>
          <w:szCs w:val="22"/>
        </w:rPr>
      </w:pPr>
      <w:r w:rsidRPr="00ED1338">
        <w:rPr>
          <w:rFonts w:ascii="Arial" w:hAnsi="Arial" w:cs="Arial"/>
          <w:bCs/>
          <w:iCs/>
          <w:sz w:val="22"/>
          <w:szCs w:val="22"/>
        </w:rPr>
        <w:t>f</w:t>
      </w:r>
      <w:r w:rsidR="00921745" w:rsidRPr="00ED1338">
        <w:rPr>
          <w:rFonts w:ascii="Arial" w:hAnsi="Arial" w:cs="Arial"/>
          <w:bCs/>
          <w:iCs/>
          <w:sz w:val="22"/>
          <w:szCs w:val="22"/>
        </w:rPr>
        <w:t>) Lurralde historikoko gazteen ekintzailetza bultzatzeko organo eskudunari laguntzea.</w:t>
      </w:r>
    </w:p>
    <w:p w:rsidR="00921745" w:rsidRPr="00ED1338" w:rsidRDefault="00D40651" w:rsidP="003318B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g</w:t>
      </w:r>
      <w:r w:rsidR="00921745" w:rsidRPr="00ED1338">
        <w:rPr>
          <w:rFonts w:ascii="Arial" w:hAnsi="Arial" w:cs="Arial"/>
          <w:sz w:val="22"/>
          <w:szCs w:val="22"/>
        </w:rPr>
        <w:t>) Gazteen egoerari buruzko azterlanak eta ikerketak egitea kasuan kasuko lurralde-eremuan.</w:t>
      </w:r>
    </w:p>
    <w:p w:rsidR="00921745" w:rsidRPr="00ED1338" w:rsidRDefault="00D40651" w:rsidP="003318B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h</w:t>
      </w:r>
      <w:r w:rsidR="00921745" w:rsidRPr="00ED1338">
        <w:rPr>
          <w:rFonts w:ascii="Arial" w:hAnsi="Arial" w:cs="Arial"/>
          <w:sz w:val="22"/>
          <w:szCs w:val="22"/>
        </w:rPr>
        <w:t>) Diru-laguntzak ematea berariaz lurralde historikoko gazteentzat diren jardunak lurralde-eremuan garatzen dituzten pertsona fisiko eta juridiko publiko nahiz pribatuei.</w:t>
      </w:r>
    </w:p>
    <w:p w:rsidR="00A47D91" w:rsidRPr="00ED1338" w:rsidRDefault="00D40651" w:rsidP="00A47D91">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i</w:t>
      </w:r>
      <w:r w:rsidR="00A47D91" w:rsidRPr="00ED1338">
        <w:rPr>
          <w:rFonts w:ascii="Arial" w:hAnsi="Arial" w:cs="Arial"/>
          <w:sz w:val="22"/>
          <w:szCs w:val="22"/>
        </w:rPr>
        <w:t xml:space="preserve">) Dagokion lurralde-eremuko prestazio eta zerbitzuei buruzko informazio eguneratua ematea eta informazio hori Gazteriaren Euskal Sisteman sartutako datuen ezaugarrietara eta arauz zehaztuko den eguneratze-maiztasunera egokitzea. </w:t>
      </w:r>
    </w:p>
    <w:p w:rsidR="00FD3519" w:rsidRPr="00ED1338" w:rsidRDefault="00D40651"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j</w:t>
      </w:r>
      <w:r w:rsidR="00B053D5" w:rsidRPr="00ED1338">
        <w:rPr>
          <w:rFonts w:ascii="Arial" w:hAnsi="Arial" w:cs="Arial"/>
          <w:sz w:val="22"/>
          <w:szCs w:val="22"/>
        </w:rPr>
        <w:t>) Lege honetan eta berau garatzeko arauetan definituta dauden gazteentzako zerbitzu eta ekipamenduak ikuskatzea eta kontrolatzea, beren eskumenen esparrukoak direnean.</w:t>
      </w:r>
    </w:p>
    <w:p w:rsidR="006D080D" w:rsidRPr="00ED1338" w:rsidRDefault="00D40651"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k</w:t>
      </w:r>
      <w:r w:rsidR="00B053D5" w:rsidRPr="00ED1338">
        <w:rPr>
          <w:rFonts w:ascii="Arial" w:hAnsi="Arial" w:cs="Arial"/>
          <w:sz w:val="22"/>
          <w:szCs w:val="22"/>
        </w:rPr>
        <w:t>) Beren eskumen-esparruan zehatzeko ahala egikaritzea, lege honetan eta berau garatzen duten arauetan jasotzen den moduan.</w:t>
      </w:r>
    </w:p>
    <w:p w:rsidR="006D080D" w:rsidRPr="00ED1338" w:rsidRDefault="00D40651"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l</w:t>
      </w:r>
      <w:r w:rsidR="00B053D5" w:rsidRPr="00ED1338">
        <w:rPr>
          <w:rFonts w:ascii="Arial" w:hAnsi="Arial" w:cs="Arial"/>
          <w:sz w:val="22"/>
          <w:szCs w:val="22"/>
        </w:rPr>
        <w:t>) Lege honetan eta berau garatzen duten arauetan jasotako beste edozein eginkizun, edo beren eskumen-esparruaren baitan esleitzen zaien beste edozein.</w:t>
      </w:r>
    </w:p>
    <w:p w:rsidR="006D080D" w:rsidRPr="00ED1338" w:rsidRDefault="006D080D" w:rsidP="006D080D">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9. artikulua.-</w:t>
      </w:r>
      <w:r w:rsidRPr="00ED1338">
        <w:rPr>
          <w:rFonts w:ascii="Arial" w:hAnsi="Arial" w:cs="Arial"/>
          <w:bCs/>
          <w:iCs/>
          <w:sz w:val="22"/>
          <w:szCs w:val="22"/>
        </w:rPr>
        <w:t xml:space="preserve"> Toki-administrazioaren eginkizunak.</w:t>
      </w:r>
    </w:p>
    <w:p w:rsidR="002C3B27" w:rsidRPr="00ED1338" w:rsidRDefault="006D080D" w:rsidP="006D080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Euskal Autonomia Erkidegoko toki-erakundeei dagokie —bakarka, partaide diren mankomunitateen edo udalerria baino lurralde-eremu handiagoko erakundeen bidez edo lege honen ondorioetarako eratu direnen bidez— eginkizun hauek betetzea —zeinak, berez, lege hau indarrean jarri aurre</w:t>
      </w:r>
      <w:r w:rsidR="00A47D91" w:rsidRPr="00ED1338">
        <w:rPr>
          <w:rFonts w:ascii="Arial" w:hAnsi="Arial" w:cs="Arial"/>
          <w:sz w:val="22"/>
          <w:szCs w:val="22"/>
        </w:rPr>
        <w:t>tik ere betetzen baitzituzten—.</w:t>
      </w:r>
    </w:p>
    <w:p w:rsidR="002C251F" w:rsidRPr="00ED1338" w:rsidRDefault="002C251F" w:rsidP="00163DB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a) Gazte-politikaren eremuko plangintzak, antolaketak eta kudeaketak bat egin beharko dute lege horren 2. eta 3. </w:t>
      </w:r>
      <w:r w:rsidR="006372E4" w:rsidRPr="00ED1338">
        <w:rPr>
          <w:rFonts w:ascii="Arial" w:hAnsi="Arial" w:cs="Arial"/>
          <w:sz w:val="22"/>
          <w:szCs w:val="22"/>
        </w:rPr>
        <w:t>artikuluetan zehaztutakoarekin</w:t>
      </w:r>
      <w:r w:rsidRPr="00ED1338">
        <w:rPr>
          <w:rFonts w:ascii="Arial" w:hAnsi="Arial" w:cs="Arial"/>
          <w:sz w:val="22"/>
          <w:szCs w:val="22"/>
        </w:rPr>
        <w:t>, Euskal Autonomia Erkidegoko Toki Erakundeei buruzko apirilaren 7ko 2/2016 Legean xedatzen denarekin koherentzian beti.</w:t>
      </w:r>
    </w:p>
    <w:p w:rsidR="00163DBF" w:rsidRPr="00ED1338" w:rsidRDefault="000D6180" w:rsidP="00163DB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b) Gazteriaren arloko egiturak, programak eta prozedurak egokitzea eta sortzea kasuan kasuko eremuan, eta, erakundearen barruan, zeharkako gazte-politika sailen artean koordinatzea.</w:t>
      </w:r>
    </w:p>
    <w:p w:rsidR="00B54B64" w:rsidRPr="00ED1338" w:rsidRDefault="000D6180" w:rsidP="003F4D4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c) </w:t>
      </w:r>
      <w:r w:rsidR="00B54B64" w:rsidRPr="00ED1338">
        <w:rPr>
          <w:rFonts w:ascii="Arial" w:hAnsi="Arial" w:cs="Arial"/>
          <w:sz w:val="22"/>
          <w:szCs w:val="22"/>
        </w:rPr>
        <w:t>Dagokion lurralde-eremuko prestazio eta zerbitzuei buruzko informazio eguneratua ematea eta informazio hori Gazteriaren Euskal Sisteman sartutako datuen ezaugarrietara eta arauz zehaztuko den eguneratze-maiztasunera egokitzea.</w:t>
      </w:r>
    </w:p>
    <w:p w:rsidR="00551BBE" w:rsidRPr="00ED1338" w:rsidRDefault="000D6180" w:rsidP="003F4D4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 Gizarte-ekimenarekin parte hartzeko bideak ezartzea eta gazteen eta gazte-elkarteen partaidetza bultzatzea toki-eremuan.</w:t>
      </w:r>
    </w:p>
    <w:p w:rsidR="00C97AA1" w:rsidRPr="00ED1338" w:rsidRDefault="000D6180" w:rsidP="00163DB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 Lege honetan eta berau garatzeko arauetan definituta dauden gazteentzako zerbitzu eta ekipamenduak ikuskatzea eta kontrolatzea, beren eskumenen esparrukoak direnean.</w:t>
      </w:r>
    </w:p>
    <w:p w:rsidR="003F4D47" w:rsidRPr="00ED1338" w:rsidRDefault="000D6180" w:rsidP="003F4D4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f) Beren eskumen-esparruaren baitan zehatzeko ahala gauzatzea, lege honetan eta berau garatzen duten arauetan jasotzen den moduan.</w:t>
      </w:r>
    </w:p>
    <w:p w:rsidR="00232E8D" w:rsidRPr="00ED1338" w:rsidRDefault="000D6180" w:rsidP="003F4D4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g) Lege honetan eta beronen garapen-arauetan jasotako beste edozein eginkizun, eta araudi espezifikoaren bidez agindutakoak.</w:t>
      </w:r>
    </w:p>
    <w:p w:rsidR="00F1407A" w:rsidRPr="00ED1338" w:rsidRDefault="00F1407A" w:rsidP="0075499C">
      <w:pPr>
        <w:autoSpaceDE w:val="0"/>
        <w:autoSpaceDN w:val="0"/>
        <w:adjustRightInd w:val="0"/>
        <w:spacing w:after="240"/>
        <w:ind w:firstLine="540"/>
        <w:jc w:val="both"/>
        <w:rPr>
          <w:rFonts w:ascii="Arial" w:hAnsi="Arial" w:cs="Arial"/>
          <w:sz w:val="22"/>
          <w:szCs w:val="22"/>
        </w:rPr>
      </w:pPr>
    </w:p>
    <w:p w:rsidR="008C3DA9" w:rsidRPr="00ED1338" w:rsidRDefault="008C3DA9" w:rsidP="008C3DA9">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II. TITULUA</w:t>
      </w:r>
    </w:p>
    <w:p w:rsidR="005348FC" w:rsidRPr="00ED1338" w:rsidRDefault="005348FC" w:rsidP="005348FC">
      <w:pPr>
        <w:autoSpaceDE w:val="0"/>
        <w:autoSpaceDN w:val="0"/>
        <w:adjustRightInd w:val="0"/>
        <w:ind w:right="-261"/>
        <w:jc w:val="center"/>
        <w:rPr>
          <w:rFonts w:ascii="Arial" w:hAnsi="Arial" w:cs="Arial"/>
          <w:sz w:val="22"/>
          <w:szCs w:val="22"/>
        </w:rPr>
      </w:pPr>
      <w:r w:rsidRPr="00ED1338">
        <w:rPr>
          <w:rFonts w:ascii="Arial" w:hAnsi="Arial" w:cs="Arial"/>
          <w:sz w:val="22"/>
          <w:szCs w:val="22"/>
        </w:rPr>
        <w:t>GAZTE-POLITIKA GARATZEKO TRESNAK ETA NEURRIAK</w:t>
      </w:r>
    </w:p>
    <w:p w:rsidR="005348FC" w:rsidRPr="00ED1338" w:rsidRDefault="005348FC" w:rsidP="00CE1287">
      <w:pPr>
        <w:autoSpaceDE w:val="0"/>
        <w:autoSpaceDN w:val="0"/>
        <w:adjustRightInd w:val="0"/>
        <w:spacing w:after="240"/>
        <w:ind w:firstLine="540"/>
        <w:jc w:val="both"/>
        <w:rPr>
          <w:rFonts w:ascii="Arial" w:hAnsi="Arial" w:cs="Arial"/>
          <w:sz w:val="22"/>
          <w:szCs w:val="22"/>
        </w:rPr>
      </w:pPr>
    </w:p>
    <w:p w:rsidR="00EB5E88" w:rsidRPr="00ED1338" w:rsidRDefault="005348FC" w:rsidP="00CE1287">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I. KAPITULUA</w:t>
      </w:r>
    </w:p>
    <w:p w:rsidR="002B4597" w:rsidRPr="00ED1338" w:rsidRDefault="00CB6E79" w:rsidP="00CE1287">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GAZTERIAREN EUSKAL SISTEMA</w:t>
      </w:r>
    </w:p>
    <w:p w:rsidR="00CB6E79" w:rsidRPr="00ED1338" w:rsidRDefault="00CB6E79" w:rsidP="00CE1287">
      <w:pPr>
        <w:autoSpaceDE w:val="0"/>
        <w:autoSpaceDN w:val="0"/>
        <w:adjustRightInd w:val="0"/>
        <w:spacing w:after="240"/>
        <w:ind w:firstLine="540"/>
        <w:jc w:val="center"/>
        <w:rPr>
          <w:rFonts w:ascii="Arial" w:hAnsi="Arial" w:cs="Arial"/>
          <w:sz w:val="22"/>
          <w:szCs w:val="22"/>
        </w:rPr>
      </w:pPr>
    </w:p>
    <w:p w:rsidR="00BF29DA" w:rsidRPr="00ED1338" w:rsidRDefault="00F1407A" w:rsidP="00BF29DA">
      <w:pPr>
        <w:autoSpaceDE w:val="0"/>
        <w:autoSpaceDN w:val="0"/>
        <w:adjustRightInd w:val="0"/>
        <w:spacing w:after="240"/>
        <w:ind w:firstLine="540"/>
        <w:jc w:val="both"/>
        <w:rPr>
          <w:rFonts w:ascii="Arial" w:hAnsi="Arial" w:cs="Arial"/>
          <w:sz w:val="22"/>
          <w:szCs w:val="22"/>
        </w:rPr>
      </w:pPr>
      <w:r w:rsidRPr="00ED1338">
        <w:rPr>
          <w:rFonts w:ascii="Arial" w:hAnsi="Arial" w:cs="Arial"/>
          <w:b/>
          <w:i/>
          <w:sz w:val="22"/>
          <w:szCs w:val="22"/>
        </w:rPr>
        <w:t>10</w:t>
      </w:r>
      <w:r w:rsidR="00BF29DA" w:rsidRPr="00ED1338">
        <w:rPr>
          <w:rFonts w:ascii="Arial" w:hAnsi="Arial" w:cs="Arial"/>
          <w:b/>
          <w:i/>
          <w:sz w:val="22"/>
          <w:szCs w:val="22"/>
        </w:rPr>
        <w:t>. artikulua.-</w:t>
      </w:r>
      <w:r w:rsidR="00BF29DA" w:rsidRPr="00ED1338">
        <w:rPr>
          <w:rFonts w:ascii="Arial" w:hAnsi="Arial" w:cs="Arial"/>
          <w:sz w:val="22"/>
          <w:szCs w:val="22"/>
        </w:rPr>
        <w:t xml:space="preserve"> </w:t>
      </w:r>
      <w:r w:rsidR="00CB6E79" w:rsidRPr="00ED1338">
        <w:rPr>
          <w:rFonts w:ascii="Arial" w:hAnsi="Arial" w:cs="Arial"/>
          <w:sz w:val="22"/>
          <w:szCs w:val="22"/>
        </w:rPr>
        <w:t>Gazteriaren Euskal Sistema</w:t>
      </w:r>
      <w:r w:rsidR="00BF29DA" w:rsidRPr="00ED1338">
        <w:rPr>
          <w:rFonts w:ascii="Arial" w:hAnsi="Arial" w:cs="Arial"/>
          <w:sz w:val="22"/>
          <w:szCs w:val="22"/>
        </w:rPr>
        <w:t>ren definizioa.</w:t>
      </w:r>
    </w:p>
    <w:p w:rsidR="00C5213B" w:rsidRPr="00ED1338" w:rsidRDefault="00BF29DA" w:rsidP="006930D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1.- </w:t>
      </w:r>
      <w:r w:rsidR="00CB6E79" w:rsidRPr="00ED1338">
        <w:rPr>
          <w:rFonts w:ascii="Arial" w:hAnsi="Arial" w:cs="Arial"/>
          <w:sz w:val="22"/>
          <w:szCs w:val="22"/>
        </w:rPr>
        <w:t>Gazteriaren Euskal Sistema</w:t>
      </w:r>
      <w:r w:rsidRPr="00ED1338">
        <w:rPr>
          <w:rFonts w:ascii="Arial" w:hAnsi="Arial" w:cs="Arial"/>
          <w:sz w:val="22"/>
          <w:szCs w:val="22"/>
        </w:rPr>
        <w:t xml:space="preserve"> erantzukizun publikoko eta partaidetza sozialeko jardunen eta egituren multzo antolatu eta egonkorra da, zeharkako esku-hartzeez eta berariaz gazteei zuzendutako ekintza, zerbitzu eta ekipamenduez osatua, eta helburu hauek lortu nahi ditu:</w:t>
      </w:r>
    </w:p>
    <w:p w:rsidR="00BF29DA" w:rsidRPr="00ED1338" w:rsidRDefault="00BF29DA" w:rsidP="00BF29D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Gazteen premiak antzematea.</w:t>
      </w:r>
    </w:p>
    <w:p w:rsidR="00BF29DA" w:rsidRPr="00ED1338" w:rsidRDefault="00C5213B" w:rsidP="00BF29D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Gazte izateagatik dagozkien eskubide guztiak egikaritzea.</w:t>
      </w:r>
    </w:p>
    <w:p w:rsidR="00BF29DA" w:rsidRPr="00ED1338" w:rsidRDefault="00C5213B" w:rsidP="00BF29D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Gazteen autonomiari eta emantzipazioari bidea ematea.</w:t>
      </w:r>
    </w:p>
    <w:p w:rsidR="00BF29DA" w:rsidRPr="00ED1338" w:rsidRDefault="00755165" w:rsidP="00BF29D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 Gazteen bizi-kalitatea hobetzea.</w:t>
      </w:r>
    </w:p>
    <w:p w:rsidR="00BF29DA" w:rsidRPr="00ED1338" w:rsidRDefault="00755165" w:rsidP="00BF29D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 Haurren eta gazteen sustapena, eta haurrak, nerabeak eta gazteak sozialki eta kulturalki garatzea, bai norbanako gisa bai talde gisa.</w:t>
      </w:r>
    </w:p>
    <w:p w:rsidR="00CB34DB" w:rsidRPr="00ED1338" w:rsidRDefault="00CB34DB" w:rsidP="00BF29D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f) Gazteen partaidetza.</w:t>
      </w:r>
    </w:p>
    <w:p w:rsidR="00BF29DA" w:rsidRPr="00ED1338" w:rsidRDefault="00BF29DA" w:rsidP="00BF29D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Hartzaileak.</w:t>
      </w:r>
    </w:p>
    <w:p w:rsidR="00BF29DA" w:rsidRPr="00ED1338" w:rsidRDefault="00BF29DA" w:rsidP="00BF29D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 xml:space="preserve">Lege honen ondorioetarako, </w:t>
      </w:r>
      <w:r w:rsidR="00CB6E79" w:rsidRPr="00ED1338">
        <w:rPr>
          <w:rFonts w:ascii="Arial" w:hAnsi="Arial" w:cs="Arial"/>
          <w:sz w:val="22"/>
          <w:szCs w:val="22"/>
        </w:rPr>
        <w:t>Gazteriaren Euskal Sistema</w:t>
      </w:r>
      <w:r w:rsidRPr="00ED1338">
        <w:rPr>
          <w:rFonts w:ascii="Arial" w:hAnsi="Arial" w:cs="Arial"/>
          <w:sz w:val="22"/>
          <w:szCs w:val="22"/>
        </w:rPr>
        <w:t xml:space="preserve">ren zuzeneko eskaintzaren hartzaile dira lege honen </w:t>
      </w:r>
      <w:r w:rsidR="00AF033C" w:rsidRPr="00ED1338">
        <w:rPr>
          <w:rFonts w:ascii="Arial" w:hAnsi="Arial" w:cs="Arial"/>
          <w:sz w:val="22"/>
          <w:szCs w:val="22"/>
        </w:rPr>
        <w:t xml:space="preserve">2. eta </w:t>
      </w:r>
      <w:r w:rsidRPr="00ED1338">
        <w:rPr>
          <w:rFonts w:ascii="Arial" w:hAnsi="Arial" w:cs="Arial"/>
          <w:sz w:val="22"/>
          <w:szCs w:val="22"/>
        </w:rPr>
        <w:t>3. artikulu</w:t>
      </w:r>
      <w:r w:rsidR="00AF033C" w:rsidRPr="00ED1338">
        <w:rPr>
          <w:rFonts w:ascii="Arial" w:hAnsi="Arial" w:cs="Arial"/>
          <w:sz w:val="22"/>
          <w:szCs w:val="22"/>
        </w:rPr>
        <w:t>et</w:t>
      </w:r>
      <w:r w:rsidRPr="00ED1338">
        <w:rPr>
          <w:rFonts w:ascii="Arial" w:hAnsi="Arial" w:cs="Arial"/>
          <w:sz w:val="22"/>
          <w:szCs w:val="22"/>
        </w:rPr>
        <w:t>an definituta dauden gazteak. Laguntza-zerbitzuen hartzaileak, aldiz, hauek dira nagusiki: gazteekin profesionalki edo ez-profesionalki lan egiten duten pertsonak; gazteriaren arloko arduradun politikoak, eta gazte-elkarteetako kideak.</w:t>
      </w:r>
    </w:p>
    <w:p w:rsidR="00BF29DA" w:rsidRPr="00ED1338" w:rsidRDefault="00BF29DA" w:rsidP="00BF29DA">
      <w:pPr>
        <w:autoSpaceDE w:val="0"/>
        <w:autoSpaceDN w:val="0"/>
        <w:adjustRightInd w:val="0"/>
        <w:spacing w:after="240"/>
        <w:ind w:firstLine="540"/>
        <w:jc w:val="both"/>
        <w:rPr>
          <w:rFonts w:ascii="Arial" w:hAnsi="Arial" w:cs="Arial"/>
          <w:sz w:val="22"/>
          <w:szCs w:val="22"/>
        </w:rPr>
      </w:pPr>
      <w:r w:rsidRPr="00ED1338">
        <w:rPr>
          <w:rFonts w:ascii="Arial" w:hAnsi="Arial" w:cs="Arial"/>
          <w:b/>
          <w:i/>
          <w:sz w:val="22"/>
          <w:szCs w:val="22"/>
        </w:rPr>
        <w:t>1</w:t>
      </w:r>
      <w:r w:rsidR="00F1407A" w:rsidRPr="00ED1338">
        <w:rPr>
          <w:rFonts w:ascii="Arial" w:hAnsi="Arial" w:cs="Arial"/>
          <w:b/>
          <w:i/>
          <w:sz w:val="22"/>
          <w:szCs w:val="22"/>
        </w:rPr>
        <w:t>1</w:t>
      </w:r>
      <w:r w:rsidRPr="00ED1338">
        <w:rPr>
          <w:rFonts w:ascii="Arial" w:hAnsi="Arial" w:cs="Arial"/>
          <w:b/>
          <w:i/>
          <w:sz w:val="22"/>
          <w:szCs w:val="22"/>
        </w:rPr>
        <w:t>. artikulua.-</w:t>
      </w:r>
      <w:r w:rsidRPr="00ED1338">
        <w:rPr>
          <w:rFonts w:ascii="Arial" w:hAnsi="Arial" w:cs="Arial"/>
          <w:sz w:val="22"/>
          <w:szCs w:val="22"/>
        </w:rPr>
        <w:t xml:space="preserve"> </w:t>
      </w:r>
      <w:r w:rsidR="00CB6E79" w:rsidRPr="00ED1338">
        <w:rPr>
          <w:rFonts w:ascii="Arial" w:hAnsi="Arial" w:cs="Arial"/>
          <w:sz w:val="22"/>
          <w:szCs w:val="22"/>
        </w:rPr>
        <w:t>Gazteriaren Euskal Sistema</w:t>
      </w:r>
      <w:r w:rsidRPr="00ED1338">
        <w:rPr>
          <w:rFonts w:ascii="Arial" w:hAnsi="Arial" w:cs="Arial"/>
          <w:sz w:val="22"/>
          <w:szCs w:val="22"/>
        </w:rPr>
        <w:t>ren egitura.</w:t>
      </w:r>
    </w:p>
    <w:p w:rsidR="00BF29DA" w:rsidRPr="00ED1338" w:rsidRDefault="00BF29DA" w:rsidP="00BF29D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Berariaz gazteei zuzenduta dauden jarduera, zerbitzu eta ekipamenduak eta zeharkako gazte-politikak —</w:t>
      </w:r>
      <w:r w:rsidR="00CB6E79" w:rsidRPr="00ED1338">
        <w:rPr>
          <w:rFonts w:ascii="Arial" w:hAnsi="Arial" w:cs="Arial"/>
          <w:sz w:val="22"/>
          <w:szCs w:val="22"/>
        </w:rPr>
        <w:t>Gazteriaren Euskal Sistema</w:t>
      </w:r>
      <w:r w:rsidRPr="00ED1338">
        <w:rPr>
          <w:rFonts w:ascii="Arial" w:hAnsi="Arial" w:cs="Arial"/>
          <w:sz w:val="22"/>
          <w:szCs w:val="22"/>
        </w:rPr>
        <w:t xml:space="preserve"> osatzen dutenak— toki-mailan egituratuko dira (Euskadiko Toki Erakundeei buruzko apirilaren 7ko 2/2016 Legearen 2. artikuluan ageri diren entitateak barnean hartuta), eta foru-mailan eta autonomia-erkidegoaren mailan ere bai.</w:t>
      </w:r>
    </w:p>
    <w:p w:rsidR="00BF29DA" w:rsidRPr="00ED1338" w:rsidRDefault="00BF29DA" w:rsidP="00BF29D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Berariaz gazteei zuzenduta dauden titulartasun publikoko zein pribatuko jarduera, zerbitzu eta ekipamendu guztiak eta zeharkako gazte-politikak —</w:t>
      </w:r>
      <w:r w:rsidR="0074032D" w:rsidRPr="00ED1338">
        <w:rPr>
          <w:rFonts w:ascii="Arial" w:hAnsi="Arial" w:cs="Arial"/>
          <w:sz w:val="22"/>
          <w:szCs w:val="22"/>
        </w:rPr>
        <w:t>Gazteriaren Euskal Sistema</w:t>
      </w:r>
      <w:r w:rsidRPr="00ED1338">
        <w:rPr>
          <w:rFonts w:ascii="Arial" w:hAnsi="Arial" w:cs="Arial"/>
          <w:sz w:val="22"/>
          <w:szCs w:val="22"/>
        </w:rPr>
        <w:t xml:space="preserve"> osatzen dutenak— EAEko Gazteriaren arloko Erakundearteko Koordinazio Organoaren bitartez koordinatuko dira, </w:t>
      </w:r>
      <w:r w:rsidR="0074032D" w:rsidRPr="00ED1338">
        <w:rPr>
          <w:rFonts w:ascii="Arial" w:hAnsi="Arial" w:cs="Arial"/>
          <w:sz w:val="22"/>
          <w:szCs w:val="22"/>
        </w:rPr>
        <w:t>Sistemaren</w:t>
      </w:r>
      <w:r w:rsidRPr="00ED1338">
        <w:rPr>
          <w:rFonts w:ascii="Arial" w:hAnsi="Arial" w:cs="Arial"/>
          <w:sz w:val="22"/>
          <w:szCs w:val="22"/>
        </w:rPr>
        <w:t xml:space="preserve"> kohesioa eta antolamendu eraginkorra bermatzeko eta, erantzukizun publikoari men eginez, haren batasuna ziurtatzeko.</w:t>
      </w:r>
    </w:p>
    <w:p w:rsidR="00BF29DA" w:rsidRPr="00ED1338" w:rsidRDefault="00806007" w:rsidP="00BF29D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3.- </w:t>
      </w:r>
      <w:r w:rsidR="00CD409F" w:rsidRPr="00ED1338">
        <w:rPr>
          <w:rFonts w:ascii="Arial" w:hAnsi="Arial" w:cs="Arial"/>
          <w:sz w:val="22"/>
          <w:szCs w:val="22"/>
        </w:rPr>
        <w:t>Gazteriaren Euskal Sistema</w:t>
      </w:r>
      <w:r w:rsidRPr="00ED1338">
        <w:rPr>
          <w:rFonts w:ascii="Arial" w:hAnsi="Arial" w:cs="Arial"/>
          <w:sz w:val="22"/>
          <w:szCs w:val="22"/>
        </w:rPr>
        <w:t>ren jardunak koordinaturik egon beharko dira antzeko edo osagarrizko beste sistema eta politika publikoek zuzenean edo zeharka EAEko gazteei zuzenduta egiten dituzten jardunekin.</w:t>
      </w:r>
    </w:p>
    <w:p w:rsidR="00BF29DA" w:rsidRPr="00ED1338" w:rsidRDefault="00BF29DA" w:rsidP="00BF29DA">
      <w:pPr>
        <w:autoSpaceDE w:val="0"/>
        <w:autoSpaceDN w:val="0"/>
        <w:adjustRightInd w:val="0"/>
        <w:spacing w:after="240"/>
        <w:ind w:firstLine="540"/>
        <w:jc w:val="both"/>
        <w:rPr>
          <w:rFonts w:ascii="Arial" w:hAnsi="Arial" w:cs="Arial"/>
          <w:bCs/>
          <w:iCs/>
          <w:sz w:val="22"/>
          <w:szCs w:val="22"/>
        </w:rPr>
      </w:pPr>
      <w:r w:rsidRPr="00ED1338">
        <w:rPr>
          <w:rFonts w:ascii="Arial" w:hAnsi="Arial" w:cs="Arial"/>
          <w:b/>
          <w:i/>
          <w:sz w:val="22"/>
          <w:szCs w:val="22"/>
        </w:rPr>
        <w:t>1</w:t>
      </w:r>
      <w:r w:rsidR="00F1407A" w:rsidRPr="00ED1338">
        <w:rPr>
          <w:rFonts w:ascii="Arial" w:hAnsi="Arial" w:cs="Arial"/>
          <w:b/>
          <w:i/>
          <w:sz w:val="22"/>
          <w:szCs w:val="22"/>
        </w:rPr>
        <w:t>2</w:t>
      </w:r>
      <w:r w:rsidRPr="00ED1338">
        <w:rPr>
          <w:rFonts w:ascii="Arial" w:hAnsi="Arial" w:cs="Arial"/>
          <w:b/>
          <w:i/>
          <w:sz w:val="22"/>
          <w:szCs w:val="22"/>
        </w:rPr>
        <w:t>. artikulua.-</w:t>
      </w:r>
      <w:r w:rsidRPr="00ED1338">
        <w:rPr>
          <w:rFonts w:ascii="Arial" w:hAnsi="Arial" w:cs="Arial"/>
          <w:sz w:val="22"/>
          <w:szCs w:val="22"/>
        </w:rPr>
        <w:t xml:space="preserve"> </w:t>
      </w:r>
      <w:r w:rsidR="0074032D" w:rsidRPr="00ED1338">
        <w:rPr>
          <w:rFonts w:ascii="Arial" w:hAnsi="Arial" w:cs="Arial"/>
          <w:sz w:val="22"/>
          <w:szCs w:val="22"/>
        </w:rPr>
        <w:t>Gazteriaren Euskal Sistema</w:t>
      </w:r>
      <w:r w:rsidRPr="00ED1338">
        <w:rPr>
          <w:rFonts w:ascii="Arial" w:hAnsi="Arial" w:cs="Arial"/>
          <w:sz w:val="22"/>
          <w:szCs w:val="22"/>
        </w:rPr>
        <w:t>ren jardun-arloak.</w:t>
      </w:r>
    </w:p>
    <w:p w:rsidR="00E858EE" w:rsidRPr="00ED1338" w:rsidRDefault="00E858EE" w:rsidP="00E858EE">
      <w:pPr>
        <w:autoSpaceDE w:val="0"/>
        <w:autoSpaceDN w:val="0"/>
        <w:adjustRightInd w:val="0"/>
        <w:spacing w:after="240"/>
        <w:ind w:firstLine="540"/>
        <w:rPr>
          <w:rFonts w:ascii="Arial" w:hAnsi="Arial" w:cs="Arial"/>
          <w:sz w:val="22"/>
          <w:szCs w:val="22"/>
        </w:rPr>
      </w:pPr>
      <w:r w:rsidRPr="00ED1338">
        <w:rPr>
          <w:rFonts w:ascii="Arial" w:hAnsi="Arial" w:cs="Arial"/>
          <w:sz w:val="22"/>
          <w:szCs w:val="22"/>
        </w:rPr>
        <w:t>1.- Zuzeneko eskaintza</w:t>
      </w:r>
      <w:r w:rsidR="00BB2499" w:rsidRPr="00ED1338">
        <w:rPr>
          <w:rFonts w:ascii="Arial" w:hAnsi="Arial" w:cs="Arial"/>
          <w:sz w:val="22"/>
          <w:szCs w:val="22"/>
        </w:rPr>
        <w:t>ren</w:t>
      </w:r>
      <w:r w:rsidR="00BB2499" w:rsidRPr="00ED1338">
        <w:t xml:space="preserve"> </w:t>
      </w:r>
      <w:r w:rsidR="00BB2499" w:rsidRPr="00ED1338">
        <w:rPr>
          <w:rFonts w:ascii="Arial" w:hAnsi="Arial" w:cs="Arial"/>
          <w:sz w:val="22"/>
          <w:szCs w:val="22"/>
        </w:rPr>
        <w:t>zerbitzuak</w:t>
      </w:r>
      <w:r w:rsidRPr="00ED1338">
        <w:rPr>
          <w:rFonts w:ascii="Arial" w:hAnsi="Arial" w:cs="Arial"/>
          <w:sz w:val="22"/>
          <w:szCs w:val="22"/>
        </w:rPr>
        <w:t>:</w:t>
      </w:r>
    </w:p>
    <w:p w:rsidR="00E858EE" w:rsidRPr="00ED1338" w:rsidRDefault="00AC4D1D" w:rsidP="00E858EE">
      <w:pPr>
        <w:autoSpaceDE w:val="0"/>
        <w:autoSpaceDN w:val="0"/>
        <w:adjustRightInd w:val="0"/>
        <w:spacing w:after="240"/>
        <w:ind w:left="900"/>
        <w:rPr>
          <w:rFonts w:ascii="Arial" w:hAnsi="Arial" w:cs="Arial"/>
          <w:sz w:val="22"/>
          <w:szCs w:val="22"/>
        </w:rPr>
      </w:pPr>
      <w:r w:rsidRPr="00ED1338">
        <w:rPr>
          <w:rFonts w:ascii="Arial" w:hAnsi="Arial" w:cs="Arial"/>
          <w:sz w:val="22"/>
          <w:szCs w:val="22"/>
        </w:rPr>
        <w:t>a) Informazioa, dokumentazioa, orientabidea eta laguntza.</w:t>
      </w:r>
    </w:p>
    <w:p w:rsidR="00E858EE" w:rsidRPr="00ED1338" w:rsidRDefault="00AC4D1D" w:rsidP="00E858EE">
      <w:pPr>
        <w:autoSpaceDE w:val="0"/>
        <w:autoSpaceDN w:val="0"/>
        <w:adjustRightInd w:val="0"/>
        <w:spacing w:after="240"/>
        <w:ind w:left="900"/>
        <w:rPr>
          <w:rFonts w:ascii="Arial" w:hAnsi="Arial" w:cs="Arial"/>
          <w:sz w:val="22"/>
          <w:szCs w:val="22"/>
        </w:rPr>
      </w:pPr>
      <w:r w:rsidRPr="00ED1338">
        <w:rPr>
          <w:rFonts w:ascii="Arial" w:hAnsi="Arial" w:cs="Arial"/>
          <w:sz w:val="22"/>
          <w:szCs w:val="22"/>
        </w:rPr>
        <w:t>b) Aisia hezigarria eta hezkuntza ez-formala.</w:t>
      </w:r>
    </w:p>
    <w:p w:rsidR="00E858EE" w:rsidRPr="00ED1338" w:rsidRDefault="00AC4D1D" w:rsidP="00E858EE">
      <w:pPr>
        <w:autoSpaceDE w:val="0"/>
        <w:autoSpaceDN w:val="0"/>
        <w:adjustRightInd w:val="0"/>
        <w:spacing w:after="240"/>
        <w:ind w:left="900"/>
        <w:rPr>
          <w:rFonts w:ascii="Arial" w:hAnsi="Arial" w:cs="Arial"/>
          <w:sz w:val="22"/>
          <w:szCs w:val="22"/>
        </w:rPr>
      </w:pPr>
      <w:r w:rsidRPr="00ED1338">
        <w:rPr>
          <w:rFonts w:ascii="Arial" w:hAnsi="Arial" w:cs="Arial"/>
          <w:sz w:val="22"/>
          <w:szCs w:val="22"/>
        </w:rPr>
        <w:t>c) Adierazpen- eta partaidetza-bideak.</w:t>
      </w:r>
    </w:p>
    <w:p w:rsidR="00E858EE" w:rsidRPr="00ED1338" w:rsidRDefault="00AC4D1D" w:rsidP="00E858EE">
      <w:pPr>
        <w:autoSpaceDE w:val="0"/>
        <w:autoSpaceDN w:val="0"/>
        <w:adjustRightInd w:val="0"/>
        <w:spacing w:after="240"/>
        <w:ind w:left="900"/>
        <w:rPr>
          <w:rFonts w:ascii="Arial" w:hAnsi="Arial" w:cs="Arial"/>
          <w:sz w:val="22"/>
          <w:szCs w:val="22"/>
        </w:rPr>
      </w:pPr>
      <w:r w:rsidRPr="00ED1338">
        <w:rPr>
          <w:rFonts w:ascii="Arial" w:hAnsi="Arial" w:cs="Arial"/>
          <w:sz w:val="22"/>
          <w:szCs w:val="22"/>
        </w:rPr>
        <w:t>d) Sorkuntzarako eta ekoizpenerako laguntza.</w:t>
      </w:r>
    </w:p>
    <w:p w:rsidR="003A6D01" w:rsidRPr="00ED1338" w:rsidRDefault="003A6D01" w:rsidP="00E858EE">
      <w:pPr>
        <w:autoSpaceDE w:val="0"/>
        <w:autoSpaceDN w:val="0"/>
        <w:adjustRightInd w:val="0"/>
        <w:spacing w:after="240"/>
        <w:ind w:left="900"/>
        <w:rPr>
          <w:rFonts w:ascii="Arial" w:hAnsi="Arial" w:cs="Arial"/>
          <w:sz w:val="22"/>
          <w:szCs w:val="22"/>
        </w:rPr>
      </w:pPr>
      <w:r w:rsidRPr="00ED1338">
        <w:rPr>
          <w:rFonts w:ascii="Arial" w:hAnsi="Arial" w:cs="Arial"/>
          <w:sz w:val="22"/>
          <w:szCs w:val="22"/>
        </w:rPr>
        <w:t>e) Gazteen enplegurako laguntza.</w:t>
      </w:r>
    </w:p>
    <w:p w:rsidR="00E858EE" w:rsidRPr="00ED1338" w:rsidRDefault="003A6D01" w:rsidP="00E858EE">
      <w:pPr>
        <w:autoSpaceDE w:val="0"/>
        <w:autoSpaceDN w:val="0"/>
        <w:adjustRightInd w:val="0"/>
        <w:spacing w:after="240"/>
        <w:ind w:left="900"/>
        <w:rPr>
          <w:rFonts w:ascii="Arial" w:hAnsi="Arial" w:cs="Arial"/>
          <w:sz w:val="22"/>
          <w:szCs w:val="22"/>
        </w:rPr>
      </w:pPr>
      <w:r w:rsidRPr="00ED1338">
        <w:rPr>
          <w:rFonts w:ascii="Arial" w:hAnsi="Arial" w:cs="Arial"/>
          <w:sz w:val="22"/>
          <w:szCs w:val="22"/>
        </w:rPr>
        <w:t>f) Mugikortasuna, ostatua eta etxebizitzaren bilaketa.</w:t>
      </w:r>
    </w:p>
    <w:p w:rsidR="00E858EE" w:rsidRPr="00ED1338" w:rsidRDefault="00E858EE" w:rsidP="00E858EE">
      <w:pPr>
        <w:autoSpaceDE w:val="0"/>
        <w:autoSpaceDN w:val="0"/>
        <w:adjustRightInd w:val="0"/>
        <w:spacing w:after="240"/>
        <w:ind w:firstLine="540"/>
        <w:rPr>
          <w:rFonts w:ascii="Arial" w:hAnsi="Arial" w:cs="Arial"/>
          <w:sz w:val="22"/>
          <w:szCs w:val="22"/>
        </w:rPr>
      </w:pPr>
      <w:r w:rsidRPr="00ED1338">
        <w:rPr>
          <w:rFonts w:ascii="Arial" w:hAnsi="Arial" w:cs="Arial"/>
          <w:sz w:val="22"/>
          <w:szCs w:val="22"/>
        </w:rPr>
        <w:t>2.- Laguntza-zerbitzuak:</w:t>
      </w:r>
    </w:p>
    <w:p w:rsidR="00E858EE" w:rsidRPr="00ED1338" w:rsidRDefault="00E858EE" w:rsidP="00E858EE">
      <w:pPr>
        <w:autoSpaceDE w:val="0"/>
        <w:autoSpaceDN w:val="0"/>
        <w:adjustRightInd w:val="0"/>
        <w:spacing w:after="240"/>
        <w:ind w:left="900"/>
        <w:rPr>
          <w:rFonts w:ascii="Arial" w:hAnsi="Arial" w:cs="Arial"/>
          <w:sz w:val="22"/>
          <w:szCs w:val="22"/>
        </w:rPr>
      </w:pPr>
      <w:r w:rsidRPr="00ED1338">
        <w:rPr>
          <w:rFonts w:ascii="Arial" w:hAnsi="Arial" w:cs="Arial"/>
          <w:sz w:val="22"/>
          <w:szCs w:val="22"/>
        </w:rPr>
        <w:t>a) Gazte-politikaren sustapena eta koordinazioa.</w:t>
      </w:r>
    </w:p>
    <w:p w:rsidR="00E858EE" w:rsidRPr="00ED1338" w:rsidRDefault="00E858EE" w:rsidP="00E858EE">
      <w:pPr>
        <w:autoSpaceDE w:val="0"/>
        <w:autoSpaceDN w:val="0"/>
        <w:adjustRightInd w:val="0"/>
        <w:spacing w:after="240"/>
        <w:ind w:left="900"/>
        <w:rPr>
          <w:rFonts w:ascii="Arial" w:hAnsi="Arial" w:cs="Arial"/>
          <w:sz w:val="22"/>
          <w:szCs w:val="22"/>
        </w:rPr>
      </w:pPr>
      <w:r w:rsidRPr="00ED1338">
        <w:rPr>
          <w:rFonts w:ascii="Arial" w:hAnsi="Arial" w:cs="Arial"/>
          <w:sz w:val="22"/>
          <w:szCs w:val="22"/>
        </w:rPr>
        <w:t>b) Azterlanak eta dokumentazioa.</w:t>
      </w:r>
    </w:p>
    <w:p w:rsidR="00E858EE" w:rsidRPr="00ED1338" w:rsidRDefault="00E858EE" w:rsidP="00E858EE">
      <w:pPr>
        <w:autoSpaceDE w:val="0"/>
        <w:autoSpaceDN w:val="0"/>
        <w:adjustRightInd w:val="0"/>
        <w:spacing w:after="240"/>
        <w:ind w:left="900"/>
        <w:rPr>
          <w:rFonts w:ascii="Arial" w:hAnsi="Arial" w:cs="Arial"/>
          <w:sz w:val="22"/>
          <w:szCs w:val="22"/>
        </w:rPr>
      </w:pPr>
      <w:r w:rsidRPr="00ED1338">
        <w:rPr>
          <w:rFonts w:ascii="Arial" w:hAnsi="Arial" w:cs="Arial"/>
          <w:sz w:val="22"/>
          <w:szCs w:val="22"/>
        </w:rPr>
        <w:t>c) Gazteekin profesionalki edo ez-profesionalki lan egiten duten pertsonen, gazteriaren arloko arduradun politikoen eta gazte-elkarteetako kideen prestakuntza.</w:t>
      </w:r>
    </w:p>
    <w:p w:rsidR="00E858EE" w:rsidRPr="00ED1338" w:rsidRDefault="003A6D01" w:rsidP="00E858EE">
      <w:pPr>
        <w:autoSpaceDE w:val="0"/>
        <w:autoSpaceDN w:val="0"/>
        <w:adjustRightInd w:val="0"/>
        <w:spacing w:after="240"/>
        <w:ind w:left="900"/>
        <w:rPr>
          <w:rFonts w:ascii="Arial" w:hAnsi="Arial" w:cs="Arial"/>
          <w:sz w:val="22"/>
          <w:szCs w:val="22"/>
        </w:rPr>
      </w:pPr>
      <w:r w:rsidRPr="00ED1338">
        <w:rPr>
          <w:rFonts w:ascii="Arial" w:hAnsi="Arial" w:cs="Arial"/>
          <w:sz w:val="22"/>
          <w:szCs w:val="22"/>
        </w:rPr>
        <w:t>d) Aholkularitza- eta kontsulta-zerbitzua, barnean hartuta senior boluntarioen aholkularitza.</w:t>
      </w:r>
    </w:p>
    <w:p w:rsidR="00E858EE" w:rsidRPr="00ED1338" w:rsidRDefault="004C026B" w:rsidP="00E858EE">
      <w:pPr>
        <w:autoSpaceDE w:val="0"/>
        <w:autoSpaceDN w:val="0"/>
        <w:adjustRightInd w:val="0"/>
        <w:spacing w:after="240"/>
        <w:ind w:left="900"/>
        <w:rPr>
          <w:rFonts w:ascii="Arial" w:hAnsi="Arial" w:cs="Arial"/>
          <w:sz w:val="22"/>
          <w:szCs w:val="22"/>
        </w:rPr>
      </w:pPr>
      <w:r w:rsidRPr="00ED1338">
        <w:rPr>
          <w:rFonts w:ascii="Arial" w:hAnsi="Arial" w:cs="Arial"/>
          <w:sz w:val="22"/>
          <w:szCs w:val="22"/>
        </w:rPr>
        <w:t>e) Baliabideen transferentzia.</w:t>
      </w:r>
    </w:p>
    <w:p w:rsidR="00553D07" w:rsidRPr="00ED1338" w:rsidRDefault="00553D07" w:rsidP="00553D07">
      <w:pPr>
        <w:autoSpaceDE w:val="0"/>
        <w:autoSpaceDN w:val="0"/>
        <w:adjustRightInd w:val="0"/>
        <w:spacing w:after="240"/>
        <w:ind w:firstLine="540"/>
        <w:jc w:val="both"/>
        <w:rPr>
          <w:rFonts w:ascii="Arial" w:hAnsi="Arial" w:cs="Arial"/>
          <w:bCs/>
          <w:iCs/>
          <w:sz w:val="22"/>
          <w:szCs w:val="22"/>
        </w:rPr>
      </w:pPr>
      <w:r w:rsidRPr="00ED1338">
        <w:rPr>
          <w:rFonts w:ascii="Arial" w:hAnsi="Arial" w:cs="Arial"/>
          <w:b/>
          <w:i/>
          <w:sz w:val="22"/>
          <w:szCs w:val="22"/>
        </w:rPr>
        <w:t>1</w:t>
      </w:r>
      <w:r w:rsidR="00F1407A" w:rsidRPr="00ED1338">
        <w:rPr>
          <w:rFonts w:ascii="Arial" w:hAnsi="Arial" w:cs="Arial"/>
          <w:b/>
          <w:i/>
          <w:sz w:val="22"/>
          <w:szCs w:val="22"/>
        </w:rPr>
        <w:t>3</w:t>
      </w:r>
      <w:r w:rsidRPr="00ED1338">
        <w:rPr>
          <w:rFonts w:ascii="Arial" w:hAnsi="Arial" w:cs="Arial"/>
          <w:b/>
          <w:i/>
          <w:sz w:val="22"/>
          <w:szCs w:val="22"/>
        </w:rPr>
        <w:t>. artikulua.-</w:t>
      </w:r>
      <w:r w:rsidRPr="00ED1338">
        <w:rPr>
          <w:rFonts w:ascii="Arial" w:hAnsi="Arial" w:cs="Arial"/>
          <w:sz w:val="22"/>
          <w:szCs w:val="22"/>
        </w:rPr>
        <w:t xml:space="preserve"> </w:t>
      </w:r>
      <w:r w:rsidR="0074032D" w:rsidRPr="00ED1338">
        <w:rPr>
          <w:rFonts w:ascii="Arial" w:hAnsi="Arial" w:cs="Arial"/>
          <w:sz w:val="22"/>
          <w:szCs w:val="22"/>
        </w:rPr>
        <w:t>Gazteriaren Euskal Sistema</w:t>
      </w:r>
      <w:r w:rsidRPr="00ED1338">
        <w:rPr>
          <w:rFonts w:ascii="Arial" w:hAnsi="Arial" w:cs="Arial"/>
          <w:sz w:val="22"/>
          <w:szCs w:val="22"/>
        </w:rPr>
        <w:t>ren zerbitzu-katalogoa.</w:t>
      </w:r>
    </w:p>
    <w:p w:rsidR="002B4597" w:rsidRPr="00ED1338" w:rsidRDefault="005E7228" w:rsidP="00B156FC">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 xml:space="preserve">1.- </w:t>
      </w:r>
      <w:r w:rsidR="0074032D" w:rsidRPr="00ED1338">
        <w:rPr>
          <w:rFonts w:ascii="Arial" w:hAnsi="Arial" w:cs="Arial"/>
          <w:sz w:val="22"/>
          <w:szCs w:val="22"/>
        </w:rPr>
        <w:t>Gazteriaren Euskal Sistema</w:t>
      </w:r>
      <w:r w:rsidRPr="00ED1338">
        <w:rPr>
          <w:rFonts w:ascii="Arial" w:hAnsi="Arial" w:cs="Arial"/>
          <w:sz w:val="22"/>
          <w:szCs w:val="22"/>
        </w:rPr>
        <w:t xml:space="preserve">ren zerbitzu-katalogoa zera da: EAEko administrazio publikoek lege honen 2. </w:t>
      </w:r>
      <w:r w:rsidR="00AF033C" w:rsidRPr="00ED1338">
        <w:rPr>
          <w:rFonts w:ascii="Arial" w:hAnsi="Arial" w:cs="Arial"/>
          <w:sz w:val="22"/>
          <w:szCs w:val="22"/>
        </w:rPr>
        <w:t xml:space="preserve">eta 3. </w:t>
      </w:r>
      <w:r w:rsidRPr="00ED1338">
        <w:rPr>
          <w:rFonts w:ascii="Arial" w:hAnsi="Arial" w:cs="Arial"/>
          <w:sz w:val="22"/>
          <w:szCs w:val="22"/>
        </w:rPr>
        <w:t>artikulu</w:t>
      </w:r>
      <w:r w:rsidR="00AF033C" w:rsidRPr="00ED1338">
        <w:rPr>
          <w:rFonts w:ascii="Arial" w:hAnsi="Arial" w:cs="Arial"/>
          <w:sz w:val="22"/>
          <w:szCs w:val="22"/>
        </w:rPr>
        <w:t>et</w:t>
      </w:r>
      <w:r w:rsidRPr="00ED1338">
        <w:rPr>
          <w:rFonts w:ascii="Arial" w:hAnsi="Arial" w:cs="Arial"/>
          <w:sz w:val="22"/>
          <w:szCs w:val="22"/>
        </w:rPr>
        <w:t>an ageri diren hartzaileei zuzenduta egiten dituzten jardunak id</w:t>
      </w:r>
      <w:r w:rsidR="00C52FB5" w:rsidRPr="00ED1338">
        <w:rPr>
          <w:rFonts w:ascii="Arial" w:hAnsi="Arial" w:cs="Arial"/>
          <w:sz w:val="22"/>
          <w:szCs w:val="22"/>
        </w:rPr>
        <w:t>entifikatzeko balio duen tresna</w:t>
      </w:r>
      <w:r w:rsidRPr="00ED1338">
        <w:rPr>
          <w:rFonts w:ascii="Arial" w:hAnsi="Arial" w:cs="Arial"/>
          <w:sz w:val="22"/>
          <w:szCs w:val="22"/>
        </w:rPr>
        <w:t>.</w:t>
      </w:r>
    </w:p>
    <w:p w:rsidR="00320F18" w:rsidRPr="00ED1338" w:rsidRDefault="00320F18" w:rsidP="00320F1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Katalogoan hurrengo zerbitzuak sartuko dira, lege honetan arautuari jarraikiz:</w:t>
      </w:r>
    </w:p>
    <w:p w:rsidR="00320F18" w:rsidRPr="00ED1338" w:rsidRDefault="00320F18" w:rsidP="00320F1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Gazteentzako topaguneak eta gazteei jarduera soziokulturalak eta baliabideak eskaintzeko guneak.</w:t>
      </w:r>
    </w:p>
    <w:p w:rsidR="00320F18" w:rsidRPr="00ED1338" w:rsidRDefault="00320F18" w:rsidP="00320F1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Gazteentzako informazioa, orientabidea eta aholkularitza.</w:t>
      </w:r>
    </w:p>
    <w:p w:rsidR="00320F18" w:rsidRPr="00ED1338" w:rsidRDefault="00320F18" w:rsidP="00320F1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Haur- eta gazte-taldeentzako ostatu hartze eta egonaldiak.</w:t>
      </w:r>
    </w:p>
    <w:p w:rsidR="00320F18" w:rsidRPr="00ED1338" w:rsidRDefault="00320F18" w:rsidP="00320F1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 Gazteen eta gazteriarekin lotutako lanak egiten dituzten langileen prestakuntza.</w:t>
      </w:r>
    </w:p>
    <w:p w:rsidR="0064525A" w:rsidRPr="00ED1338" w:rsidRDefault="008C3DA9" w:rsidP="0064525A">
      <w:pPr>
        <w:autoSpaceDE w:val="0"/>
        <w:autoSpaceDN w:val="0"/>
        <w:adjustRightInd w:val="0"/>
        <w:spacing w:after="240"/>
        <w:ind w:firstLine="540"/>
        <w:jc w:val="both"/>
        <w:rPr>
          <w:rFonts w:ascii="Arial" w:hAnsi="Arial" w:cs="Arial"/>
          <w:sz w:val="22"/>
          <w:szCs w:val="22"/>
        </w:rPr>
      </w:pPr>
      <w:r w:rsidRPr="00ED1338">
        <w:rPr>
          <w:rFonts w:ascii="Arial" w:hAnsi="Arial" w:cs="Arial"/>
          <w:b/>
          <w:i/>
          <w:sz w:val="22"/>
          <w:szCs w:val="22"/>
        </w:rPr>
        <w:t>1</w:t>
      </w:r>
      <w:r w:rsidR="00F1407A" w:rsidRPr="00ED1338">
        <w:rPr>
          <w:rFonts w:ascii="Arial" w:hAnsi="Arial" w:cs="Arial"/>
          <w:b/>
          <w:i/>
          <w:sz w:val="22"/>
          <w:szCs w:val="22"/>
        </w:rPr>
        <w:t>4</w:t>
      </w:r>
      <w:r w:rsidRPr="00ED1338">
        <w:rPr>
          <w:rFonts w:ascii="Arial" w:hAnsi="Arial" w:cs="Arial"/>
          <w:b/>
          <w:i/>
          <w:sz w:val="22"/>
          <w:szCs w:val="22"/>
        </w:rPr>
        <w:t>. artikulua.-</w:t>
      </w:r>
      <w:r w:rsidRPr="00ED1338">
        <w:rPr>
          <w:rFonts w:ascii="Arial" w:hAnsi="Arial" w:cs="Arial"/>
          <w:sz w:val="22"/>
          <w:szCs w:val="22"/>
        </w:rPr>
        <w:t xml:space="preserve"> Gazte-politiken arloko profesionalak.</w:t>
      </w:r>
    </w:p>
    <w:p w:rsidR="00517B48" w:rsidRPr="00ED1338" w:rsidRDefault="0064525A" w:rsidP="00517B4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Gazte-politikak gauzatzen dira gazteentzako jarduera, zerbitzu edo ekipamenduetan lan egiten duten nahiz zeharkako politikak bultzatzen edo gazteekin lotutako sektore publiko edo pribaturen batean lan egiten duten pertsonen lan ordainduaren edo ordaindugabearen bitartez, betiere lege honi eta beronen garapen-arauei jarraikiz.</w:t>
      </w:r>
    </w:p>
    <w:p w:rsidR="0064525A" w:rsidRPr="00ED1338" w:rsidRDefault="00413657" w:rsidP="0064525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Gazteriaren arloko eskumenak dituzten EAEko administrazio publikoek bermatuko dute gazte-politiken arloko profesionalek gazteriaren arloan prestakuntza egokia dutela —hau da, nahikoa ezagutza teoriko eta praktiko dutela—, erregelamendu bidez ezarriko denari jarraikiz.</w:t>
      </w:r>
    </w:p>
    <w:p w:rsidR="0064525A" w:rsidRPr="00ED1338" w:rsidRDefault="00413657" w:rsidP="0064525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Gazte-politiken arloko profesionalen talde bakoitzaren eginkizun zehatzak erregelamendu bidez zehaztuko dira.</w:t>
      </w:r>
    </w:p>
    <w:p w:rsidR="00B156FC" w:rsidRPr="00ED1338" w:rsidRDefault="00B156FC" w:rsidP="00B156FC">
      <w:pPr>
        <w:autoSpaceDE w:val="0"/>
        <w:autoSpaceDN w:val="0"/>
        <w:adjustRightInd w:val="0"/>
        <w:spacing w:after="240"/>
        <w:ind w:firstLine="540"/>
        <w:jc w:val="both"/>
        <w:rPr>
          <w:rFonts w:ascii="Arial" w:hAnsi="Arial" w:cs="Arial"/>
          <w:sz w:val="22"/>
          <w:szCs w:val="22"/>
        </w:rPr>
      </w:pPr>
    </w:p>
    <w:p w:rsidR="0013461E" w:rsidRPr="00ED1338" w:rsidRDefault="0013461E" w:rsidP="0013461E">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LEHENENGO ATALA</w:t>
      </w:r>
    </w:p>
    <w:p w:rsidR="008C3DA9" w:rsidRPr="00ED1338" w:rsidRDefault="0013461E" w:rsidP="0013461E">
      <w:pPr>
        <w:autoSpaceDE w:val="0"/>
        <w:autoSpaceDN w:val="0"/>
        <w:adjustRightInd w:val="0"/>
        <w:ind w:right="-261"/>
        <w:jc w:val="center"/>
        <w:rPr>
          <w:rFonts w:ascii="Arial" w:hAnsi="Arial" w:cs="Arial"/>
          <w:sz w:val="22"/>
          <w:szCs w:val="22"/>
        </w:rPr>
      </w:pPr>
      <w:r w:rsidRPr="00ED1338">
        <w:rPr>
          <w:rFonts w:ascii="Arial" w:hAnsi="Arial" w:cs="Arial"/>
          <w:sz w:val="22"/>
          <w:szCs w:val="22"/>
        </w:rPr>
        <w:t>GAZTERIAREN ARLOKO ZEHARKAKO POLITIKA SUSTATZEKO TRESNAK ETA NEURRIAK</w:t>
      </w:r>
    </w:p>
    <w:p w:rsidR="0013461E" w:rsidRPr="00ED1338" w:rsidRDefault="0013461E" w:rsidP="0013461E">
      <w:pPr>
        <w:autoSpaceDE w:val="0"/>
        <w:autoSpaceDN w:val="0"/>
        <w:adjustRightInd w:val="0"/>
        <w:spacing w:after="240"/>
        <w:ind w:firstLine="540"/>
        <w:jc w:val="center"/>
        <w:rPr>
          <w:rFonts w:ascii="Arial" w:hAnsi="Arial" w:cs="Arial"/>
          <w:sz w:val="22"/>
          <w:szCs w:val="22"/>
        </w:rPr>
      </w:pPr>
    </w:p>
    <w:p w:rsidR="0013461E" w:rsidRPr="00ED1338" w:rsidRDefault="0013461E" w:rsidP="0013461E">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1</w:t>
      </w:r>
      <w:r w:rsidR="00F1407A" w:rsidRPr="00ED1338">
        <w:rPr>
          <w:rFonts w:ascii="Arial" w:hAnsi="Arial" w:cs="Arial"/>
          <w:b/>
          <w:bCs/>
          <w:i/>
          <w:iCs/>
          <w:sz w:val="22"/>
          <w:szCs w:val="22"/>
        </w:rPr>
        <w:t>5</w:t>
      </w:r>
      <w:r w:rsidRPr="00ED1338">
        <w:rPr>
          <w:rFonts w:ascii="Arial" w:hAnsi="Arial" w:cs="Arial"/>
          <w:b/>
          <w:bCs/>
          <w:i/>
          <w:iCs/>
          <w:sz w:val="22"/>
          <w:szCs w:val="22"/>
        </w:rPr>
        <w:t>. artikulua.</w:t>
      </w:r>
      <w:r w:rsidRPr="00ED1338">
        <w:rPr>
          <w:rFonts w:ascii="Arial" w:hAnsi="Arial" w:cs="Arial"/>
          <w:bCs/>
          <w:iCs/>
          <w:sz w:val="22"/>
          <w:szCs w:val="22"/>
        </w:rPr>
        <w:t>- Xedapen orokorrak.</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Gazteengan eragin zuzena duten arauak, planak eta programak, diru-laguntzen programak eta administrazio-egintzak prestatu eta aplikatzean, EAEko administrazio publikoek modu aktiboan izango dute kontuan gazteen autonomia eta emantzipazioa lortzearen helburua.</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Artikulu honetako lehenengo apartatuan xedatutakoa betetzeko, EAEko administrazio publikoen mende edo horiei lotuta dauden sail, organismo autonomo eta erakunde publikoek lege honetan ezarritakoari jarraitu behar diote. Nolanahi ere, foru- eta toki-erakundeek, beren eskumenak egikarituz eta beren arauetan dauden berezitasun formal eta materialak aplikatuz, artikuluotan ezarritakoa beren antolakuntza- eta eginkizun-beharretara egokitu ahal izango dute.</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Lege honi jarraikiz gazteen autonomia eta emantzipazioa sustatzeko neurriak ezartzean, kontuan hartu behar da adierazitako faktoreek zer-nolako eragina duten lehen aipatutako printzipio orokorretan.</w:t>
      </w:r>
    </w:p>
    <w:p w:rsidR="0013461E" w:rsidRPr="00ED1338" w:rsidRDefault="00F1407A" w:rsidP="0013461E">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lastRenderedPageBreak/>
        <w:t>16</w:t>
      </w:r>
      <w:r w:rsidR="0013461E" w:rsidRPr="00ED1338">
        <w:rPr>
          <w:rFonts w:ascii="Arial" w:hAnsi="Arial" w:cs="Arial"/>
          <w:b/>
          <w:bCs/>
          <w:i/>
          <w:iCs/>
          <w:sz w:val="22"/>
          <w:szCs w:val="22"/>
        </w:rPr>
        <w:t>. artikulua.–</w:t>
      </w:r>
      <w:r w:rsidR="0013461E" w:rsidRPr="00ED1338">
        <w:rPr>
          <w:rFonts w:ascii="Arial" w:hAnsi="Arial" w:cs="Arial"/>
          <w:bCs/>
          <w:iCs/>
          <w:sz w:val="22"/>
          <w:szCs w:val="22"/>
        </w:rPr>
        <w:t xml:space="preserve"> Arau eta plan sektorialen eragina.</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1.- Gazteengan eragin zuzena duen eta Gobernu Kontseiluan onartu behar den izaera orokorreko xedapen bat edo Euskal Autonomia Erkidegoko Administrazioaren plan bat egitean, organo sustatzaileak aztertu beharko du xedapenak edo planak zer eragin duen gazteengan; hau da, gazteen autonomia eta emantzipazioa bultzatzeko helburu orokorrean izango dituen eragin positiboak eta negatiboak aztertuko ditu, </w:t>
      </w:r>
      <w:r w:rsidR="00AF033C" w:rsidRPr="00ED1338">
        <w:rPr>
          <w:rFonts w:ascii="Arial" w:hAnsi="Arial" w:cs="Arial"/>
          <w:sz w:val="22"/>
          <w:szCs w:val="22"/>
        </w:rPr>
        <w:t>18</w:t>
      </w:r>
      <w:r w:rsidRPr="00ED1338">
        <w:rPr>
          <w:rFonts w:ascii="Arial" w:hAnsi="Arial" w:cs="Arial"/>
          <w:sz w:val="22"/>
          <w:szCs w:val="22"/>
        </w:rPr>
        <w:t>. artikuluan eta h</w:t>
      </w:r>
      <w:r w:rsidR="00FF4E7E" w:rsidRPr="00ED1338">
        <w:rPr>
          <w:rFonts w:ascii="Arial" w:hAnsi="Arial" w:cs="Arial"/>
          <w:sz w:val="22"/>
          <w:szCs w:val="22"/>
        </w:rPr>
        <w:t>ori</w:t>
      </w:r>
      <w:r w:rsidRPr="00ED1338">
        <w:rPr>
          <w:rFonts w:ascii="Arial" w:hAnsi="Arial" w:cs="Arial"/>
          <w:sz w:val="22"/>
          <w:szCs w:val="22"/>
        </w:rPr>
        <w:t xml:space="preserve"> garatzekoetan ezarritako parametroen arabera. Azterketa hori dagokion justifikazio- edo azalpen-memoriari erantsiko zaio, eta, hala badagokio, memoria ekonomikoari. Ikusten bada eragin negatiboak izango dituela, organo sustatzaileak eragin negatibo hori neutralizatzeko neurriak sartu beharko ditu xedapenaren edo planaren proiektuan. Azkenik, neurri horiek guztiz edo zati batean gauzatu eta gero, organo sustatzaileak neurrion betetze-mailaren ebaluazioa igorri beharko dio Euskal Autonomia Erkidegoko Administrazioan gazteriaren arloko eskumena duen sailari, zeina horretaz arduratuko baita; ebaluazioa lege honen garapenean ezartzen diren adierazleen arabera landuko da.</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Bestalde, Euskal Autonomia Erkidegoko Administrazioan gazteriaren arloko eskumena duen sailak jarraipena egingo die aurreko apartatuan adierazitako xedapenen eta planen taxutze-, gauzatze- eta ebaluazio-lanei, lege honen eta beronen garapenaren edukia betetzen dela bermatzeko egokitzat jotzen dituen orientabideak eta alegazioak egite aldera. Horretarako, eskuragarri dauden mekanismoak</w:t>
      </w:r>
      <w:r w:rsidR="004D30B8" w:rsidRPr="00ED1338">
        <w:rPr>
          <w:rFonts w:ascii="Arial" w:hAnsi="Arial" w:cs="Arial"/>
          <w:sz w:val="22"/>
          <w:szCs w:val="22"/>
        </w:rPr>
        <w:t xml:space="preserve"> eta tresnak erabiliko ditu.</w:t>
      </w:r>
    </w:p>
    <w:p w:rsidR="00695E39" w:rsidRPr="00ED1338" w:rsidRDefault="00F1407A" w:rsidP="0013461E">
      <w:pPr>
        <w:autoSpaceDE w:val="0"/>
        <w:autoSpaceDN w:val="0"/>
        <w:adjustRightInd w:val="0"/>
        <w:spacing w:after="240"/>
        <w:ind w:firstLine="540"/>
        <w:jc w:val="both"/>
        <w:rPr>
          <w:rFonts w:ascii="Arial" w:hAnsi="Arial" w:cs="Arial"/>
          <w:b/>
          <w:bCs/>
          <w:i/>
          <w:iCs/>
          <w:sz w:val="22"/>
          <w:szCs w:val="22"/>
        </w:rPr>
      </w:pPr>
      <w:r w:rsidRPr="00ED1338">
        <w:rPr>
          <w:rFonts w:ascii="Arial" w:hAnsi="Arial" w:cs="Arial"/>
          <w:b/>
          <w:i/>
          <w:sz w:val="22"/>
          <w:szCs w:val="22"/>
        </w:rPr>
        <w:t>17</w:t>
      </w:r>
      <w:r w:rsidR="0013461E" w:rsidRPr="00ED1338">
        <w:rPr>
          <w:rFonts w:ascii="Arial" w:hAnsi="Arial" w:cs="Arial"/>
          <w:b/>
          <w:i/>
          <w:sz w:val="22"/>
          <w:szCs w:val="22"/>
        </w:rPr>
        <w:t>. artikulua.-</w:t>
      </w:r>
      <w:r w:rsidR="0013461E" w:rsidRPr="00ED1338">
        <w:rPr>
          <w:rFonts w:ascii="Arial" w:hAnsi="Arial" w:cs="Arial"/>
          <w:sz w:val="22"/>
          <w:szCs w:val="22"/>
        </w:rPr>
        <w:t xml:space="preserve"> Gazteriaren arloko Euskal Estrategia</w:t>
      </w:r>
      <w:r w:rsidR="0013461E" w:rsidRPr="00ED1338">
        <w:rPr>
          <w:rFonts w:ascii="Arial" w:hAnsi="Arial" w:cs="Arial"/>
          <w:i/>
          <w:sz w:val="22"/>
          <w:szCs w:val="22"/>
        </w:rPr>
        <w:t>.</w:t>
      </w:r>
    </w:p>
    <w:p w:rsidR="00B64292" w:rsidRPr="00ED1338" w:rsidRDefault="00B64292"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Euskal Autonomia Erkidegoko Administrazio Orokorrak onartuko du Gazteriaren arloko Euskal Estrategia, non bilduko baitira, koordinatuta eta globalki, EAEko administrazio publikoek gazteriaren arloan garatu behar duten jarduera gidatuko duten esku-hartze ildoak eta gidalerroak, izaera orokorrekoak eta administrazio bakoitzaren eskumen-esparrua errespetatuko dutenak. Gero, Eusko Legebiltzarrari emango dio horren berri, bai eta estrategiaren ebaluazioaren edo betetze-mailaren berri ere, urteko memoria bidalita.</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Gazteriaren arloko Euskal Estrategia prestatzeko lanetan, udalerriek, aldundiek eta gazteek parte hartuko dute, koordinatuta, eta Erakundearteko Koordinazio Organoak eta Euskadiko Gazteriaren Kontseiluak txostena egingo dute.</w:t>
      </w:r>
    </w:p>
    <w:p w:rsidR="0013461E" w:rsidRPr="00ED1338" w:rsidRDefault="00F1407A" w:rsidP="0013461E">
      <w:pPr>
        <w:autoSpaceDE w:val="0"/>
        <w:autoSpaceDN w:val="0"/>
        <w:adjustRightInd w:val="0"/>
        <w:spacing w:after="240"/>
        <w:ind w:firstLine="540"/>
        <w:jc w:val="both"/>
        <w:rPr>
          <w:rFonts w:ascii="Arial" w:hAnsi="Arial" w:cs="Arial"/>
          <w:bCs/>
          <w:iCs/>
          <w:sz w:val="22"/>
          <w:szCs w:val="22"/>
        </w:rPr>
      </w:pPr>
      <w:r w:rsidRPr="00ED1338">
        <w:rPr>
          <w:rFonts w:ascii="Arial" w:hAnsi="Arial" w:cs="Arial"/>
          <w:b/>
          <w:i/>
          <w:sz w:val="22"/>
          <w:szCs w:val="22"/>
        </w:rPr>
        <w:t>18</w:t>
      </w:r>
      <w:r w:rsidR="0013461E" w:rsidRPr="00ED1338">
        <w:rPr>
          <w:rFonts w:ascii="Arial" w:hAnsi="Arial" w:cs="Arial"/>
          <w:b/>
          <w:i/>
          <w:sz w:val="22"/>
          <w:szCs w:val="22"/>
        </w:rPr>
        <w:t>. artikulua.-</w:t>
      </w:r>
      <w:r w:rsidR="0013461E" w:rsidRPr="00ED1338">
        <w:rPr>
          <w:rFonts w:ascii="Arial" w:hAnsi="Arial" w:cs="Arial"/>
          <w:sz w:val="22"/>
          <w:szCs w:val="22"/>
        </w:rPr>
        <w:t xml:space="preserve"> Gazteriaren arloko Euskal Estrategiaren esku-hartze ildoak</w:t>
      </w:r>
      <w:r w:rsidR="0013461E" w:rsidRPr="00ED1338">
        <w:rPr>
          <w:rFonts w:ascii="Arial" w:hAnsi="Arial" w:cs="Arial"/>
          <w:i/>
          <w:sz w:val="22"/>
          <w:szCs w:val="22"/>
        </w:rPr>
        <w:t>.</w:t>
      </w:r>
    </w:p>
    <w:p w:rsidR="0013461E" w:rsidRPr="00ED1338" w:rsidRDefault="00695E39"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Gazteriaren arloko Euskal Estrategiak, honako esku-hartze ildo hauen artetik, lehentasuna emango die aldian-aldian diagnostikatzen diren eskari eta premiei ondoen erantzuten dieten ildoei:</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Gazteak eta enplegua.</w:t>
      </w:r>
    </w:p>
    <w:p w:rsidR="0013461E" w:rsidRPr="00ED1338" w:rsidRDefault="005A405F"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w:t>
      </w:r>
      <w:r w:rsidR="0013461E" w:rsidRPr="00ED1338">
        <w:rPr>
          <w:rFonts w:ascii="Arial" w:hAnsi="Arial" w:cs="Arial"/>
          <w:sz w:val="22"/>
          <w:szCs w:val="22"/>
        </w:rPr>
        <w:t xml:space="preserve"> EAEko administrazio publikoek programa espezifikoak eta ekintza zehatzak gauzatuko dituzte, gazteak laneratu daitezela erraztu eta bultzatzeko eta gazteek kalitatezko lana eskura dezatela sustatzeko; horrez gainera, besteren konturako kontratuen lan-egonkortasunaren alde egingo dute, gazteen lan-eskubideak bermatuko dituzte, gazteen enpresa-ekimenak bultzatuko dituzte, eta kontratazioaren arloko iruzurrak desagerraraziko.</w:t>
      </w:r>
    </w:p>
    <w:p w:rsidR="0013461E" w:rsidRPr="00ED1338" w:rsidRDefault="005A405F"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w:t>
      </w:r>
      <w:r w:rsidR="0013461E" w:rsidRPr="00ED1338">
        <w:rPr>
          <w:rFonts w:ascii="Arial" w:hAnsi="Arial" w:cs="Arial"/>
          <w:sz w:val="22"/>
          <w:szCs w:val="22"/>
        </w:rPr>
        <w:t xml:space="preserve"> Prestakuntzako eta praktiketako programa espezifikoak bultzatzen jarraituko da, eta Gizarte Segurantzaren kuotetarako diru-laguntzak, zerga-pizgarriak eta hobariak ematen ere bai, gazteei kontratuak eta praktiketako kontratuak egitea sustatzeko.</w:t>
      </w:r>
    </w:p>
    <w:p w:rsidR="0013461E" w:rsidRPr="00ED1338" w:rsidRDefault="005A405F"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w:t>
      </w:r>
      <w:r w:rsidR="0013461E" w:rsidRPr="00ED1338">
        <w:rPr>
          <w:rFonts w:ascii="Arial" w:hAnsi="Arial" w:cs="Arial"/>
          <w:sz w:val="22"/>
          <w:szCs w:val="22"/>
        </w:rPr>
        <w:t xml:space="preserve"> Prestakuntza eta etengabeko ikaskuntza bultzatuko dira.</w:t>
      </w:r>
    </w:p>
    <w:p w:rsidR="0013461E" w:rsidRPr="00ED1338" w:rsidRDefault="005A405F"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4)</w:t>
      </w:r>
      <w:r w:rsidR="0013461E" w:rsidRPr="00ED1338">
        <w:rPr>
          <w:rFonts w:ascii="Arial" w:hAnsi="Arial" w:cs="Arial"/>
          <w:sz w:val="22"/>
          <w:szCs w:val="22"/>
        </w:rPr>
        <w:t xml:space="preserve"> Gazteen ekintzailetza sustatuko da.</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Gazteak eta hezkuntza.</w:t>
      </w:r>
    </w:p>
    <w:p w:rsidR="0013461E" w:rsidRPr="00ED1338" w:rsidRDefault="005A405F"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w:t>
      </w:r>
      <w:r w:rsidR="0013461E" w:rsidRPr="00ED1338">
        <w:rPr>
          <w:rFonts w:ascii="Arial" w:hAnsi="Arial" w:cs="Arial"/>
          <w:sz w:val="22"/>
          <w:szCs w:val="22"/>
        </w:rPr>
        <w:t xml:space="preserve"> Euskal Autonomia Erkidegoko Administrazioak, gazteen aldeko hezkuntza- eta prestakuntza-politikak planifikatzeko eta gauzatzeko garaian, hezkuntza formala nahiz ez-formala laguntzeko ekintzak koordinatuko ditu. Era berean, Euskal Autonomia Erkidegoko bi hizkuntza ofizialen ikaskuntza eta erabilera bermatuko ditu, bai eta beste hizkuntza batzuena ere, gure erkidegoko gazteek hezkuntza eleaniztuna izan dezaten.</w:t>
      </w:r>
    </w:p>
    <w:p w:rsidR="0013461E" w:rsidRPr="00ED1338" w:rsidRDefault="005A405F"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w:t>
      </w:r>
      <w:r w:rsidR="0013461E" w:rsidRPr="00ED1338">
        <w:rPr>
          <w:rFonts w:ascii="Arial" w:hAnsi="Arial" w:cs="Arial"/>
          <w:sz w:val="22"/>
          <w:szCs w:val="22"/>
        </w:rPr>
        <w:t xml:space="preserve"> Arreta berezia emango zaio balio jakin hauetan hezteari: bakea; gatazkak konpontzeko modu baketsuak; giza eskubideen errespetua; elkartasuna; erantzukizuna; aukera-berdintasuna; bizi-ohitura osasungarriak; jasangarritasuna, eta jokaera xenofoboen, arrazisten eta bestelako edozein diskriminazio motaren prebentzioa —arraza, sexua, sexu-orientazioa edo beste edozein egoera pertsonal edo sozial oinarrian dituena—. Hartara, gazteengan elkartasuna eta bestelakoa denarekiko errespetua sustatuko dira, bai eta emakumeen aurkako indarkeriaren prebentzioa ere.</w:t>
      </w:r>
    </w:p>
    <w:p w:rsidR="0013461E" w:rsidRPr="00ED1338" w:rsidRDefault="005A405F"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w:t>
      </w:r>
      <w:r w:rsidR="0013461E" w:rsidRPr="00ED1338">
        <w:rPr>
          <w:rFonts w:ascii="Arial" w:hAnsi="Arial" w:cs="Arial"/>
          <w:sz w:val="22"/>
          <w:szCs w:val="22"/>
        </w:rPr>
        <w:t xml:space="preserve"> Gazteek atzerrian prestakuntza jasotzea sustatuko da, eta EAEra itzultzeko neurri zehatzak ere bultzatuko dira.</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Gazteak eta etxebizitza.</w:t>
      </w:r>
    </w:p>
    <w:p w:rsidR="0013461E" w:rsidRPr="00ED1338" w:rsidRDefault="005A405F"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w:t>
      </w:r>
      <w:r w:rsidR="0013461E" w:rsidRPr="00ED1338">
        <w:rPr>
          <w:rFonts w:ascii="Arial" w:hAnsi="Arial" w:cs="Arial"/>
          <w:sz w:val="22"/>
          <w:szCs w:val="22"/>
        </w:rPr>
        <w:t xml:space="preserve"> Euskal Autonomia Erkidegoko Administrazioak gazteen autonomia pertsonalerako prozesuak errazago bilakatuko ditu, gazteek etxebizitza duina errazago eskuratzeko politika aktiboa garatuta. Horretarako, Etxebizitza Legea garatzeko egin dituen etxebizitza-politiken barruan, gazteen zailtasun bereziak —ekonomikoak, nagusiki— arintzeko neurriak abiaraziko ditu, eta merkatu libreak gazteei etxebizitza eskuratzeko eskaintzen dizkienak baino baldintza hobeak eta gazteentzat bereziak diren alokairu-neurriak eskainiko ditu.</w:t>
      </w:r>
    </w:p>
    <w:p w:rsidR="0013461E" w:rsidRPr="00ED1338" w:rsidRDefault="005A405F"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w:t>
      </w:r>
      <w:r w:rsidR="0013461E" w:rsidRPr="00ED1338">
        <w:rPr>
          <w:rFonts w:ascii="Arial" w:hAnsi="Arial" w:cs="Arial"/>
          <w:sz w:val="22"/>
          <w:szCs w:val="22"/>
        </w:rPr>
        <w:t xml:space="preserve"> Lege honen 2. artikuluan xedatutakoaren ondorioetarako, gazteek etxebizitza errazago eskuratzeko programa eta planei dagokienez, gaztetzat hartuko dira etxebizitza-planetan eta -programetan ezartzen diren adin-tarteetan kokatuta dauden pertsonak.</w:t>
      </w:r>
    </w:p>
    <w:p w:rsidR="00CB76E6" w:rsidRPr="00ED1338" w:rsidRDefault="00CB76E6" w:rsidP="00CB76E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 Gazteria eta emakumeen eta gizonen arteko berdintasuna</w:t>
      </w:r>
      <w:r w:rsidR="005A405F" w:rsidRPr="00ED1338">
        <w:rPr>
          <w:rFonts w:ascii="Arial" w:hAnsi="Arial" w:cs="Arial"/>
          <w:sz w:val="22"/>
          <w:szCs w:val="22"/>
        </w:rPr>
        <w:t>.</w:t>
      </w:r>
    </w:p>
    <w:p w:rsidR="00CB76E6" w:rsidRPr="00ED1338" w:rsidRDefault="005A405F" w:rsidP="00CB76E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w:t>
      </w:r>
      <w:r w:rsidR="00CB76E6" w:rsidRPr="00ED1338">
        <w:rPr>
          <w:rFonts w:ascii="Arial" w:hAnsi="Arial" w:cs="Arial"/>
          <w:sz w:val="22"/>
          <w:szCs w:val="22"/>
        </w:rPr>
        <w:t xml:space="preserve"> EAEko administrazio publikoek gazteria-politiketan genero-ikuspegia txertatzea bermatuko dute.</w:t>
      </w:r>
    </w:p>
    <w:p w:rsidR="00CB76E6" w:rsidRPr="00ED1338" w:rsidRDefault="005A405F" w:rsidP="00CB76E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w:t>
      </w:r>
      <w:r w:rsidR="00CB76E6" w:rsidRPr="00ED1338">
        <w:rPr>
          <w:rFonts w:ascii="Arial" w:hAnsi="Arial" w:cs="Arial"/>
          <w:sz w:val="22"/>
          <w:szCs w:val="22"/>
        </w:rPr>
        <w:t xml:space="preserve"> EAEko administrazio publikoek gazteen garapen osoan oinarritutako prestakuntza bermatuko dute sexuaren araberako estereotipo eta rolak alde batera utzita. Horretarako, ikastetxeetan hezkidetza sustatuko dute. </w:t>
      </w:r>
    </w:p>
    <w:p w:rsidR="00CB76E6" w:rsidRPr="00ED1338" w:rsidRDefault="005A405F" w:rsidP="00CB76E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w:t>
      </w:r>
      <w:r w:rsidR="00CB76E6" w:rsidRPr="00ED1338">
        <w:rPr>
          <w:rFonts w:ascii="Arial" w:hAnsi="Arial" w:cs="Arial"/>
          <w:sz w:val="22"/>
          <w:szCs w:val="22"/>
        </w:rPr>
        <w:t xml:space="preserve"> EAEko administrazio publikoek hainbat neurri hartuko dituzte gazteen artean biolentzia sexista prebenitzeko.</w:t>
      </w:r>
    </w:p>
    <w:p w:rsidR="00CB76E6" w:rsidRPr="00ED1338" w:rsidRDefault="00976143" w:rsidP="00CB76E6">
      <w:pPr>
        <w:autoSpaceDE w:val="0"/>
        <w:autoSpaceDN w:val="0"/>
        <w:adjustRightInd w:val="0"/>
        <w:spacing w:after="240"/>
        <w:ind w:firstLine="540"/>
        <w:jc w:val="both"/>
        <w:rPr>
          <w:rFonts w:ascii="Arial" w:hAnsi="Arial" w:cs="Arial"/>
          <w:sz w:val="22"/>
          <w:szCs w:val="22"/>
        </w:rPr>
      </w:pPr>
      <w:bookmarkStart w:id="0" w:name="_gjdgxs" w:colFirst="0" w:colLast="0"/>
      <w:bookmarkEnd w:id="0"/>
      <w:r w:rsidRPr="00ED1338">
        <w:rPr>
          <w:rFonts w:ascii="Arial" w:hAnsi="Arial" w:cs="Arial"/>
          <w:sz w:val="22"/>
          <w:szCs w:val="22"/>
        </w:rPr>
        <w:t>4)</w:t>
      </w:r>
      <w:r w:rsidR="00CB76E6" w:rsidRPr="00ED1338">
        <w:rPr>
          <w:rFonts w:ascii="Arial" w:hAnsi="Arial" w:cs="Arial"/>
          <w:sz w:val="22"/>
          <w:szCs w:val="22"/>
        </w:rPr>
        <w:t xml:space="preserve"> EAEko administrazio publikoek gazteak aldaketa-eragile bihurtzeko lan egingo dute, gizarte berdinzaleago bat eraikitzeko emakumeen aurkako indarkeria matxistatik libre.</w:t>
      </w:r>
    </w:p>
    <w:p w:rsidR="00CB76E6" w:rsidRPr="00ED1338" w:rsidRDefault="00CB76E6" w:rsidP="00CB76E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 Gazteria eta sexu- eta genero-aniztasuna</w:t>
      </w:r>
    </w:p>
    <w:p w:rsidR="00CB76E6" w:rsidRPr="00ED1338" w:rsidRDefault="00CB76E6" w:rsidP="00B5149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EAEko administrazio publikoek aniztasun-sexuala eta genero-aniztasunaren integrazioa sustatuko dute gazteei zuzendutako jarduketetan. </w:t>
      </w:r>
    </w:p>
    <w:p w:rsidR="0013461E" w:rsidRPr="00ED1338" w:rsidRDefault="00B51496"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f</w:t>
      </w:r>
      <w:r w:rsidR="0013461E" w:rsidRPr="00ED1338">
        <w:rPr>
          <w:rFonts w:ascii="Arial" w:hAnsi="Arial" w:cs="Arial"/>
          <w:sz w:val="22"/>
          <w:szCs w:val="22"/>
        </w:rPr>
        <w:t>) Gazteak eta gizarte-zerbitzuak.</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 xml:space="preserve">EAEko administrazio publikoek bermatuko dute gizarte-zerbitzuen politikak gazteen premiei egokitzen zaizkiela, eta </w:t>
      </w:r>
      <w:r w:rsidR="001558A6" w:rsidRPr="00ED1338">
        <w:rPr>
          <w:rFonts w:ascii="Arial" w:hAnsi="Arial" w:cs="Arial"/>
          <w:sz w:val="22"/>
          <w:szCs w:val="22"/>
        </w:rPr>
        <w:t xml:space="preserve">Gizarte Zerbitzuen Euskal Sistemak </w:t>
      </w:r>
      <w:r w:rsidRPr="00ED1338">
        <w:rPr>
          <w:rFonts w:ascii="Arial" w:hAnsi="Arial" w:cs="Arial"/>
          <w:sz w:val="22"/>
          <w:szCs w:val="22"/>
        </w:rPr>
        <w:t>gazte guztien autonomia pertsonalari eta komunitate-integrazioari ematen dion laguntza sendotuko dute.</w:t>
      </w:r>
    </w:p>
    <w:p w:rsidR="0013461E" w:rsidRPr="00ED1338" w:rsidRDefault="00B838C7"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g</w:t>
      </w:r>
      <w:r w:rsidR="0013461E" w:rsidRPr="00ED1338">
        <w:rPr>
          <w:rFonts w:ascii="Arial" w:hAnsi="Arial" w:cs="Arial"/>
          <w:sz w:val="22"/>
          <w:szCs w:val="22"/>
        </w:rPr>
        <w:t>) Gazteak eta kultura.</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EAEko administrazio publikoek beharrezkoak diren neurri zehatzak hartuko dituzte, gazteek aukera-berdintasunez kulturarako irispidea izan dezaten, eta, gainera, gazteen artean kultura-arloko zabalkundea, sorkuntza eta partaidetza bultzatuko dute.</w:t>
      </w:r>
    </w:p>
    <w:p w:rsidR="0013461E" w:rsidRPr="00ED1338" w:rsidRDefault="00B838C7"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h</w:t>
      </w:r>
      <w:r w:rsidR="0013461E" w:rsidRPr="00ED1338">
        <w:rPr>
          <w:rFonts w:ascii="Arial" w:hAnsi="Arial" w:cs="Arial"/>
          <w:sz w:val="22"/>
          <w:szCs w:val="22"/>
        </w:rPr>
        <w:t>) Gazteak eta kirola.</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Gazteek kirola aukera-berdintasunez egitea sustatuko dute EAEko administrazio publikoek, beste erakunde publiko zein pribatu batzuekin elkarlanean, gazteek ohitura osasungarriak hartzeko sentsibilizazio-lanen lagungarri.</w:t>
      </w:r>
    </w:p>
    <w:p w:rsidR="0013461E" w:rsidRPr="00ED1338" w:rsidRDefault="00B838C7"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i</w:t>
      </w:r>
      <w:r w:rsidR="0013461E" w:rsidRPr="00ED1338">
        <w:rPr>
          <w:rFonts w:ascii="Arial" w:hAnsi="Arial" w:cs="Arial"/>
          <w:sz w:val="22"/>
          <w:szCs w:val="22"/>
        </w:rPr>
        <w:t>) Gazteak eta aisialdia.</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EAEko administrazio publikoek gazteei zuzendutako aisialdiko jardueren eskaintzaren garrantzia eta kalitatea areagotzeko neurri zehatzak hartuko dituzte, aisialdiaren aprobetxamendua funtsezkoa baita nortasuna garatzeko, eta hura erabiltzeko modua, berriz, hezkuntzako eta prestakuntzako tresna.</w:t>
      </w:r>
    </w:p>
    <w:p w:rsidR="0013461E" w:rsidRPr="00ED1338" w:rsidRDefault="00B838C7"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j</w:t>
      </w:r>
      <w:r w:rsidR="0013461E" w:rsidRPr="00ED1338">
        <w:rPr>
          <w:rFonts w:ascii="Arial" w:hAnsi="Arial" w:cs="Arial"/>
          <w:sz w:val="22"/>
          <w:szCs w:val="22"/>
        </w:rPr>
        <w:t>) Gazteak, osasuna eta prebentzioa.</w:t>
      </w:r>
    </w:p>
    <w:p w:rsidR="0013461E" w:rsidRPr="00ED1338" w:rsidRDefault="00976143"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w:t>
      </w:r>
      <w:r w:rsidR="0013461E" w:rsidRPr="00ED1338">
        <w:rPr>
          <w:rFonts w:ascii="Arial" w:hAnsi="Arial" w:cs="Arial"/>
          <w:sz w:val="22"/>
          <w:szCs w:val="22"/>
        </w:rPr>
        <w:t xml:space="preserve"> EAEko administrazio publikoek gazteen osasuna eta ohitura osasungarriak sustatuko dituzte, berariaz gazteei zuzenduta egongo diren programak, proiektuak eta kanpainak eginez. Arreta berezia ipiniko da alderdi hauetan: osasun mentala eta emozionala; sexu-hezkuntza; droga-mendekotasunen, beste adikzio batzuen, elikadura-nahasmenduen, sexu-transmisiozko gaixotasunen eta nahi gabeko haurduntzen prebentzioa eta tratamendua, eta zirkulazio-istripuen prebentzioa.</w:t>
      </w:r>
    </w:p>
    <w:p w:rsidR="0013461E" w:rsidRPr="00ED1338" w:rsidRDefault="00976143"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w:t>
      </w:r>
      <w:r w:rsidR="0013461E" w:rsidRPr="00ED1338">
        <w:rPr>
          <w:rFonts w:ascii="Arial" w:hAnsi="Arial" w:cs="Arial"/>
          <w:sz w:val="22"/>
          <w:szCs w:val="22"/>
        </w:rPr>
        <w:t xml:space="preserve"> Laneko ezbehar-tasa murrizteko eta lan-osasuna babesteko eta hobetzeko neurriak ere bultzatuko dira.</w:t>
      </w:r>
    </w:p>
    <w:p w:rsidR="0013461E" w:rsidRPr="00ED1338" w:rsidRDefault="00B838C7"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k</w:t>
      </w:r>
      <w:r w:rsidR="0013461E" w:rsidRPr="00ED1338">
        <w:rPr>
          <w:rFonts w:ascii="Arial" w:hAnsi="Arial" w:cs="Arial"/>
          <w:sz w:val="22"/>
          <w:szCs w:val="22"/>
        </w:rPr>
        <w:t>) Gazteak eta ingurumena.</w:t>
      </w:r>
    </w:p>
    <w:p w:rsidR="0013461E" w:rsidRPr="00ED1338" w:rsidRDefault="00976143"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w:t>
      </w:r>
      <w:r w:rsidR="0013461E" w:rsidRPr="00ED1338">
        <w:rPr>
          <w:rFonts w:ascii="Arial" w:hAnsi="Arial" w:cs="Arial"/>
          <w:sz w:val="22"/>
          <w:szCs w:val="22"/>
        </w:rPr>
        <w:t xml:space="preserve"> EAEko administrazio publikoek gazteei eta ingurumenari begira garatzen dituzten politiken eta jardunen helburua gazteen artean natura-ingurunea babesteko eta hartaz erantzukizunez gozatzeko heziketa eta sentsibilizazioa zabaltzea izango da. Hartara, natura-baliabideak modu jasangarrian erabiltzea lortuko da, belaunaldien arteko elkartasuna sustatuko da eta gazteak ingurumenarekin engaiatzea erdietsiko.</w:t>
      </w:r>
    </w:p>
    <w:p w:rsidR="0013461E" w:rsidRPr="00ED1338" w:rsidRDefault="00976143"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w:t>
      </w:r>
      <w:r w:rsidR="0013461E" w:rsidRPr="00ED1338">
        <w:rPr>
          <w:rFonts w:ascii="Arial" w:hAnsi="Arial" w:cs="Arial"/>
          <w:sz w:val="22"/>
          <w:szCs w:val="22"/>
        </w:rPr>
        <w:t xml:space="preserve"> Era berean, gazteek tokian-tokian edo eskualdean jasangarritasunaren alde antolatzen diren planetan, organoetan edo partaidetza-foroetan parte hartzea sustatuko da.</w:t>
      </w:r>
    </w:p>
    <w:p w:rsidR="0013461E" w:rsidRPr="00ED1338" w:rsidRDefault="00B838C7"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l</w:t>
      </w:r>
      <w:r w:rsidR="0013461E" w:rsidRPr="00ED1338">
        <w:rPr>
          <w:rFonts w:ascii="Arial" w:hAnsi="Arial" w:cs="Arial"/>
          <w:sz w:val="22"/>
          <w:szCs w:val="22"/>
        </w:rPr>
        <w:t>) Gazteak eta kontsumoa.</w:t>
      </w:r>
    </w:p>
    <w:p w:rsidR="0013461E" w:rsidRPr="00ED1338" w:rsidRDefault="00976143"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w:t>
      </w:r>
      <w:r w:rsidR="0013461E" w:rsidRPr="00ED1338">
        <w:rPr>
          <w:rFonts w:ascii="Arial" w:hAnsi="Arial" w:cs="Arial"/>
          <w:sz w:val="22"/>
          <w:szCs w:val="22"/>
        </w:rPr>
        <w:t xml:space="preserve"> EAEko administrazio publikoek gazteen prestakuntza sustatuko dute, informazio-kanpainen edo programa espezifikoen bitartez, kontsumitzaile eta erabiltzaile gisa dituzten eskubideak ezagutu eta arduraz, ikuspegi kritikoz eta elkartasunez egikari ditzaten.</w:t>
      </w:r>
    </w:p>
    <w:p w:rsidR="0013461E" w:rsidRPr="00ED1338" w:rsidRDefault="00976143"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2)</w:t>
      </w:r>
      <w:r w:rsidR="0013461E" w:rsidRPr="00ED1338">
        <w:rPr>
          <w:rFonts w:ascii="Arial" w:hAnsi="Arial" w:cs="Arial"/>
          <w:sz w:val="22"/>
          <w:szCs w:val="22"/>
        </w:rPr>
        <w:t xml:space="preserve"> Era berean, arrazoizko kontsumoaren kultura indartuko da, eta gazteek kontsumo jasangarriaren eta bidezko merkataritzaren sareetan parte hartzea sustatuko da.</w:t>
      </w:r>
    </w:p>
    <w:p w:rsidR="0013461E" w:rsidRPr="00ED1338" w:rsidRDefault="00B838C7"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m</w:t>
      </w:r>
      <w:r w:rsidR="0013461E" w:rsidRPr="00ED1338">
        <w:rPr>
          <w:rFonts w:ascii="Arial" w:hAnsi="Arial" w:cs="Arial"/>
          <w:sz w:val="22"/>
          <w:szCs w:val="22"/>
        </w:rPr>
        <w:t>) Gazteak eta informazioaren gizartea.</w:t>
      </w:r>
    </w:p>
    <w:p w:rsidR="0013461E" w:rsidRPr="00ED1338" w:rsidRDefault="00976143"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w:t>
      </w:r>
      <w:r w:rsidR="0013461E" w:rsidRPr="00ED1338">
        <w:rPr>
          <w:rFonts w:ascii="Arial" w:hAnsi="Arial" w:cs="Arial"/>
          <w:sz w:val="22"/>
          <w:szCs w:val="22"/>
        </w:rPr>
        <w:t xml:space="preserve"> EAEko administrazio publikoek sustatuko dute gazteek informazio- eta komunikazio-teknologietara irispidea izatea. Arreta berezia ipiniko diote baliabide teknologikoak aukera-berdintasunez eskuragarri egoteari.</w:t>
      </w:r>
    </w:p>
    <w:p w:rsidR="0013461E" w:rsidRPr="00ED1338" w:rsidRDefault="00976143"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w:t>
      </w:r>
      <w:r w:rsidR="0013461E" w:rsidRPr="00ED1338">
        <w:rPr>
          <w:rFonts w:ascii="Arial" w:hAnsi="Arial" w:cs="Arial"/>
          <w:sz w:val="22"/>
          <w:szCs w:val="22"/>
        </w:rPr>
        <w:t xml:space="preserve"> Era berean, gazteek giza eskubideen, bakearen, askatasunaren, berdintasunaren, tolerantziaren, elkartasunaren eta jasangarritasunaren defentsa sustatzen duten Interneteko sare sozialetan parte hartzea bultzatuko da, eta sare sozialetan egiten diren jarduera desegokiak edo delitu-jarduerak zainduko dira.</w:t>
      </w:r>
    </w:p>
    <w:p w:rsidR="0013461E" w:rsidRPr="00ED1338" w:rsidRDefault="00976143"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w:t>
      </w:r>
      <w:r w:rsidR="0013461E" w:rsidRPr="00ED1338">
        <w:rPr>
          <w:rFonts w:ascii="Arial" w:hAnsi="Arial" w:cs="Arial"/>
          <w:sz w:val="22"/>
          <w:szCs w:val="22"/>
        </w:rPr>
        <w:t xml:space="preserve"> Halaber, gazteen ekimena, sormena eta informazio- eta komunikazio-teknologien sormenezko erabilera berritzailea sustatuko dira, gazteak informazioaren gizartearen benetako partaide izan daitezen.</w:t>
      </w:r>
    </w:p>
    <w:p w:rsidR="0013461E" w:rsidRPr="00ED1338" w:rsidRDefault="00B838C7"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n</w:t>
      </w:r>
      <w:r w:rsidR="0013461E" w:rsidRPr="00ED1338">
        <w:rPr>
          <w:rFonts w:ascii="Arial" w:hAnsi="Arial" w:cs="Arial"/>
          <w:sz w:val="22"/>
          <w:szCs w:val="22"/>
        </w:rPr>
        <w:t>) Gazteak eta boluntariotza.</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Gazteek beren intereseko gaietan boluntario gisa lan egitea sustatuko dute EAEko administrazio publikoek.</w:t>
      </w:r>
    </w:p>
    <w:p w:rsidR="0013461E" w:rsidRPr="00ED1338" w:rsidRDefault="00B838C7"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o</w:t>
      </w:r>
      <w:r w:rsidR="0013461E" w:rsidRPr="00ED1338">
        <w:rPr>
          <w:rFonts w:ascii="Arial" w:hAnsi="Arial" w:cs="Arial"/>
          <w:sz w:val="22"/>
          <w:szCs w:val="22"/>
        </w:rPr>
        <w:t>) Gazteak, landa-ingurunea eta itsas ingurunea.</w:t>
      </w:r>
    </w:p>
    <w:p w:rsidR="0013461E" w:rsidRPr="00ED1338" w:rsidRDefault="00976143"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w:t>
      </w:r>
      <w:r w:rsidR="0013461E" w:rsidRPr="00ED1338">
        <w:rPr>
          <w:rFonts w:ascii="Arial" w:hAnsi="Arial" w:cs="Arial"/>
          <w:sz w:val="22"/>
          <w:szCs w:val="22"/>
        </w:rPr>
        <w:t xml:space="preserve"> Euskal Autonomia Erkidegoko Administrazioak gazteei landa-inguruneetan gelditu eta finkatzen lagunduko dieten neurriak planifikatu eta garatuko ditu. Horretarako, arreta berezia eskainiko zaio nekazaritzako kooperatiben sorkuntzari eta nekazari, abeltzain, akuikulturako hazle eta arrantzale gazteak sustatzeari, eta horiei gizarte-, ekonomia-, kultura- eta prestakuntza-baliabideak hirietako gazteen aukera berdinetan eskuratzeko bermea emango zaie.</w:t>
      </w:r>
    </w:p>
    <w:p w:rsidR="0013461E" w:rsidRPr="00ED1338" w:rsidRDefault="00976143"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w:t>
      </w:r>
      <w:r w:rsidR="0013461E" w:rsidRPr="00ED1338">
        <w:rPr>
          <w:rFonts w:ascii="Arial" w:hAnsi="Arial" w:cs="Arial"/>
          <w:sz w:val="22"/>
          <w:szCs w:val="22"/>
        </w:rPr>
        <w:t xml:space="preserve"> Lege honen 2. artikuluan xedatutakoaren ondorioetarako, landa-inguruneko eta itsas inguruneko programa eta planei dagokienez, gaztetzat hartuko dira landa-inguruneko eta itsas inguruneko programa eta planetan ezartzen diren adin-tarteetan kokatuta dauden pertsonak.</w:t>
      </w:r>
    </w:p>
    <w:p w:rsidR="0013461E" w:rsidRPr="00ED1338" w:rsidRDefault="00B838C7"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p</w:t>
      </w:r>
      <w:r w:rsidR="0013461E" w:rsidRPr="00ED1338">
        <w:rPr>
          <w:rFonts w:ascii="Arial" w:hAnsi="Arial" w:cs="Arial"/>
          <w:sz w:val="22"/>
          <w:szCs w:val="22"/>
        </w:rPr>
        <w:t>) Gazteak eta mugikortasuna.</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EAEko administrazio publikoek EAEko gazteen aukera-berdintasuna bermatuko dute, mugikortasuna bultzatuko dute eta beste autonomia-erkidego eta herrialde batzuetan ikasketak, ikastaroak eta jarduerak burutzeko programak garatuko. Hartara, EAEko gazteek aniztasuna eta kultura-aberastasuna ezagutzea sustatuko da; aldi berean, prestakuntza eta laneratzea errazago burutuko dira eta hainbat balio eta giza eskubideekiko errespetua sustatuko dira.</w:t>
      </w:r>
    </w:p>
    <w:p w:rsidR="0013461E" w:rsidRPr="00ED1338" w:rsidRDefault="00B838C7"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q</w:t>
      </w:r>
      <w:r w:rsidR="0013461E" w:rsidRPr="00ED1338">
        <w:rPr>
          <w:rFonts w:ascii="Arial" w:hAnsi="Arial" w:cs="Arial"/>
          <w:sz w:val="22"/>
          <w:szCs w:val="22"/>
        </w:rPr>
        <w:t>) Gazteak eta elkarbizitza.</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EAEko administrazio publikoek neurri zehatzak hartuko dituzte, gazte guztien gizarteratzea eta laneratzea errazteko eta elkarbizitza egokia bultzatzeko.</w:t>
      </w:r>
    </w:p>
    <w:p w:rsidR="0013461E" w:rsidRPr="00ED1338" w:rsidRDefault="00B838C7"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r</w:t>
      </w:r>
      <w:r w:rsidR="0013461E" w:rsidRPr="00ED1338">
        <w:rPr>
          <w:rFonts w:ascii="Arial" w:hAnsi="Arial" w:cs="Arial"/>
          <w:sz w:val="22"/>
          <w:szCs w:val="22"/>
        </w:rPr>
        <w:t>) Gazteak, autonomia eta erantzunkidetasuna.</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EAEko administrazio publikoek bultzatuko dute pertsona guztiek, sexua gorabehera, eguneroko bizitzak berekin dakartzan zereginetan (hala nola etxeko lanetan eta norberaren nahiz besteren zaintzan) parte hartzea eta erantzukizuna hartzea.</w:t>
      </w:r>
    </w:p>
    <w:p w:rsidR="0013461E" w:rsidRPr="00ED1338" w:rsidRDefault="00B838C7"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s</w:t>
      </w:r>
      <w:r w:rsidR="0013461E" w:rsidRPr="00ED1338">
        <w:rPr>
          <w:rFonts w:ascii="Arial" w:hAnsi="Arial" w:cs="Arial"/>
          <w:sz w:val="22"/>
          <w:szCs w:val="22"/>
        </w:rPr>
        <w:t>) Atzerriko euskal etxeetako gazteak.</w:t>
      </w:r>
    </w:p>
    <w:p w:rsidR="0013461E" w:rsidRPr="00ED1338" w:rsidRDefault="00976143"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w:t>
      </w:r>
      <w:r w:rsidR="0013461E" w:rsidRPr="00ED1338">
        <w:rPr>
          <w:rFonts w:ascii="Arial" w:hAnsi="Arial" w:cs="Arial"/>
          <w:sz w:val="22"/>
          <w:szCs w:val="22"/>
        </w:rPr>
        <w:t xml:space="preserve"> Euskal Autonomia Erkidegoko Administrazioak laguntza emango du atzerriko euskal etxeetan EAEko gazteen egoerari buruzko eta Euskal Autonomia Erkidegoko Administrazioak gazteei begira egiten dituen planei eta politikei buruzko informazio- eta erreferentzia-guneak egoteko, atzerrian bizi diren gazteek informazio zehatza eta gaurkotua izan dezaten.</w:t>
      </w:r>
    </w:p>
    <w:p w:rsidR="0013461E" w:rsidRPr="00ED1338" w:rsidRDefault="00976143"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w:t>
      </w:r>
      <w:r w:rsidR="0013461E" w:rsidRPr="00ED1338">
        <w:rPr>
          <w:rFonts w:ascii="Arial" w:hAnsi="Arial" w:cs="Arial"/>
          <w:sz w:val="22"/>
          <w:szCs w:val="22"/>
        </w:rPr>
        <w:t xml:space="preserve"> Halaber, atzerriko euskal etxeetako gazteekin elkarlanean aritzeko eta trukeak egiteko bideak sustatuko dira. </w:t>
      </w:r>
    </w:p>
    <w:p w:rsidR="0013461E" w:rsidRPr="00ED1338" w:rsidRDefault="00976143"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w:t>
      </w:r>
      <w:r w:rsidR="0013461E" w:rsidRPr="00ED1338">
        <w:rPr>
          <w:rFonts w:ascii="Arial" w:hAnsi="Arial" w:cs="Arial"/>
          <w:sz w:val="22"/>
          <w:szCs w:val="22"/>
        </w:rPr>
        <w:t xml:space="preserve"> EAEra itzuli nahi duten gazteei horretarako laguntza emango zaie.</w:t>
      </w:r>
    </w:p>
    <w:p w:rsidR="0013461E" w:rsidRPr="00ED1338" w:rsidRDefault="00F1407A" w:rsidP="0013461E">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19</w:t>
      </w:r>
      <w:r w:rsidR="0013461E" w:rsidRPr="00ED1338">
        <w:rPr>
          <w:rFonts w:ascii="Arial" w:hAnsi="Arial" w:cs="Arial"/>
          <w:b/>
          <w:bCs/>
          <w:i/>
          <w:iCs/>
          <w:sz w:val="22"/>
          <w:szCs w:val="22"/>
        </w:rPr>
        <w:t>. artikulua.-</w:t>
      </w:r>
      <w:r w:rsidR="0013461E" w:rsidRPr="00ED1338">
        <w:rPr>
          <w:rFonts w:ascii="Arial" w:hAnsi="Arial" w:cs="Arial"/>
          <w:bCs/>
          <w:iCs/>
          <w:sz w:val="22"/>
          <w:szCs w:val="22"/>
        </w:rPr>
        <w:t xml:space="preserve"> Gazte-politikaren plangintza eta ebaluazioa administrazio bakoitzean.</w:t>
      </w:r>
    </w:p>
    <w:p w:rsidR="007216D9" w:rsidRPr="00ED1338" w:rsidRDefault="007216D9"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Modu koordinatuan eta gazteriaren arloko euskal estrategiaren orientabide orokorrei jarraikiz, Euskal Autonomia Erkidegoko administrazio publiko bakoitzak bere lurralde-eremuan eta legegintzaldiari dagokion aldian bermatu beharko du gazteen arloko plangintza egokia egitea, eta arauz ezartzen diren irizpideen araberako ebaluazioa egingo du, urteko memoria egitearekin batera.</w:t>
      </w:r>
    </w:p>
    <w:p w:rsidR="0013461E" w:rsidRPr="00ED1338" w:rsidRDefault="00F1407A" w:rsidP="0013461E">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20</w:t>
      </w:r>
      <w:r w:rsidR="0013461E" w:rsidRPr="00ED1338">
        <w:rPr>
          <w:rFonts w:ascii="Arial" w:hAnsi="Arial" w:cs="Arial"/>
          <w:b/>
          <w:bCs/>
          <w:i/>
          <w:iCs/>
          <w:sz w:val="22"/>
          <w:szCs w:val="22"/>
        </w:rPr>
        <w:t>. artikulua.-</w:t>
      </w:r>
      <w:r w:rsidR="0013461E" w:rsidRPr="00ED1338">
        <w:rPr>
          <w:rFonts w:ascii="Arial" w:hAnsi="Arial" w:cs="Arial"/>
          <w:bCs/>
          <w:iCs/>
          <w:sz w:val="22"/>
          <w:szCs w:val="22"/>
        </w:rPr>
        <w:t xml:space="preserve"> Urteko programazioa eta ebaluazioa.</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Erkidego-, foru- eta toki-administrazioetako sail bakoitzak, urtero, banaka zein mankomunitateetan elkartuta, bere jarduera-programak landuko ditu, eta, aurreko artikuluetan jasotzen den plangintzaren garapenari jarraikiz, urtero programatzen dituen neurriak betetzeko erabiliko dituen diru-baliabideak zehaztuko ditu. Aurrekontu-ekitaldi bakoitza amaitu eta gero, sail bakoitzak jarduera-programa horiek ebaluatuko ditu, erregelamendu bidez ezarriko diren irizpideei jarraikiz.</w:t>
      </w:r>
    </w:p>
    <w:p w:rsidR="00226B1F" w:rsidRPr="00ED1338" w:rsidRDefault="0013461E" w:rsidP="00226B1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Euskal Autonomia Erkidegoko Administrazioari dagokionez, gazteriaren arloko eskumena duen sailak aurrekontu-ekitaldi bakoitzean egingo diren ekintzei buruz beharrezkoak diren datuak —aurreikusitako diru-baliabideak barne— bilduko ditu beste sailetatik; gero, ekitaldia bukatutakoan, ekintzen betetze-mailaren berri emango dio Euskal Autonomia Erkidegoko Administrazioaren Gazteriaren Sailarteko Batzordeari.</w:t>
      </w:r>
    </w:p>
    <w:p w:rsidR="0013461E" w:rsidRPr="00ED1338" w:rsidRDefault="0013461E" w:rsidP="0013461E">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EAEko gainerako administrazio publikoei dagokienez, erakunde bakoitzak arautuko ditu bere lurralde-eremuan zeharkako politika koordinatzeko eta bultzatzeko ezarriko dituen mekanismoak.</w:t>
      </w:r>
    </w:p>
    <w:p w:rsidR="0013461E" w:rsidRPr="00ED1338" w:rsidRDefault="0013461E" w:rsidP="0013461E">
      <w:pPr>
        <w:autoSpaceDE w:val="0"/>
        <w:autoSpaceDN w:val="0"/>
        <w:adjustRightInd w:val="0"/>
        <w:spacing w:after="240"/>
        <w:ind w:firstLine="540"/>
        <w:jc w:val="both"/>
        <w:rPr>
          <w:rFonts w:ascii="Arial" w:hAnsi="Arial" w:cs="Arial"/>
          <w:sz w:val="22"/>
          <w:szCs w:val="22"/>
        </w:rPr>
      </w:pPr>
    </w:p>
    <w:p w:rsidR="0013461E" w:rsidRPr="00ED1338" w:rsidRDefault="0013461E" w:rsidP="0013461E">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BIGARREN ATALA</w:t>
      </w:r>
    </w:p>
    <w:p w:rsidR="008C3DA9" w:rsidRPr="00ED1338" w:rsidRDefault="0013461E" w:rsidP="0013461E">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GAZTE-SUSTAPENEKO TRESNAK ETA NEURRIAK</w:t>
      </w:r>
    </w:p>
    <w:p w:rsidR="0013461E" w:rsidRPr="00ED1338" w:rsidRDefault="0013461E" w:rsidP="00A6165B">
      <w:pPr>
        <w:autoSpaceDE w:val="0"/>
        <w:autoSpaceDN w:val="0"/>
        <w:adjustRightInd w:val="0"/>
        <w:spacing w:after="240"/>
        <w:ind w:firstLine="540"/>
        <w:jc w:val="both"/>
        <w:rPr>
          <w:rFonts w:ascii="Arial" w:hAnsi="Arial" w:cs="Arial"/>
          <w:bCs/>
          <w:iCs/>
          <w:sz w:val="22"/>
          <w:szCs w:val="22"/>
        </w:rPr>
      </w:pPr>
    </w:p>
    <w:p w:rsidR="00807BB9" w:rsidRPr="00ED1338" w:rsidRDefault="00807BB9" w:rsidP="00807BB9">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21. artikulua.-</w:t>
      </w:r>
      <w:r w:rsidRPr="00ED1338">
        <w:rPr>
          <w:rFonts w:ascii="Arial" w:hAnsi="Arial" w:cs="Arial"/>
          <w:bCs/>
          <w:iCs/>
          <w:sz w:val="22"/>
          <w:szCs w:val="22"/>
        </w:rPr>
        <w:t xml:space="preserve"> Gazteei zuzendutako jarduerak.</w:t>
      </w:r>
    </w:p>
    <w:p w:rsidR="007562D8" w:rsidRPr="00ED1338" w:rsidRDefault="007562D8" w:rsidP="00A6165B">
      <w:pPr>
        <w:autoSpaceDE w:val="0"/>
        <w:autoSpaceDN w:val="0"/>
        <w:adjustRightInd w:val="0"/>
        <w:spacing w:after="240"/>
        <w:ind w:firstLine="540"/>
        <w:jc w:val="both"/>
        <w:rPr>
          <w:rFonts w:ascii="Arial" w:hAnsi="Arial" w:cs="Arial"/>
          <w:bCs/>
          <w:iCs/>
          <w:sz w:val="22"/>
          <w:szCs w:val="22"/>
        </w:rPr>
      </w:pPr>
      <w:r w:rsidRPr="00ED1338">
        <w:rPr>
          <w:rFonts w:ascii="Arial" w:hAnsi="Arial" w:cs="Arial"/>
          <w:bCs/>
          <w:iCs/>
          <w:sz w:val="22"/>
          <w:szCs w:val="22"/>
        </w:rPr>
        <w:t>1.– Gazteei zuzendutako jarduera lege honetako 2. eta 3. artikuluetan adierazten diren pertsonek kolektibo gisa parte hartzen duten jarduera dela ulertuko da, baldin bere xedea modu antolatuan heziketa ematea edo astialdia okupatzea bada, eta ez badu familia- edo eskola-izaerarik.</w:t>
      </w:r>
    </w:p>
    <w:p w:rsidR="00D80F12" w:rsidRPr="00ED1338" w:rsidRDefault="0026516F" w:rsidP="00D80F12">
      <w:pPr>
        <w:autoSpaceDE w:val="0"/>
        <w:autoSpaceDN w:val="0"/>
        <w:adjustRightInd w:val="0"/>
        <w:spacing w:after="240"/>
        <w:ind w:firstLine="540"/>
        <w:jc w:val="both"/>
        <w:rPr>
          <w:rFonts w:ascii="Arial" w:hAnsi="Arial" w:cs="Arial"/>
          <w:bCs/>
          <w:iCs/>
          <w:sz w:val="22"/>
          <w:szCs w:val="22"/>
        </w:rPr>
      </w:pPr>
      <w:r w:rsidRPr="00ED1338">
        <w:rPr>
          <w:rFonts w:ascii="Arial" w:hAnsi="Arial" w:cs="Arial"/>
          <w:bCs/>
          <w:iCs/>
          <w:sz w:val="22"/>
          <w:szCs w:val="22"/>
        </w:rPr>
        <w:lastRenderedPageBreak/>
        <w:t>2</w:t>
      </w:r>
      <w:r w:rsidR="00D80F12" w:rsidRPr="00ED1338">
        <w:rPr>
          <w:rFonts w:ascii="Arial" w:hAnsi="Arial" w:cs="Arial"/>
          <w:bCs/>
          <w:iCs/>
          <w:sz w:val="22"/>
          <w:szCs w:val="22"/>
        </w:rPr>
        <w:t xml:space="preserve">.- Hemezortzi urtetik beherako gazteek parte hartzen duten </w:t>
      </w:r>
      <w:r w:rsidRPr="00ED1338">
        <w:rPr>
          <w:rFonts w:ascii="Arial" w:hAnsi="Arial" w:cs="Arial"/>
          <w:bCs/>
          <w:iCs/>
          <w:sz w:val="22"/>
          <w:szCs w:val="22"/>
        </w:rPr>
        <w:t>jarduerek</w:t>
      </w:r>
      <w:r w:rsidR="00D80F12" w:rsidRPr="00ED1338">
        <w:rPr>
          <w:rFonts w:ascii="Arial" w:hAnsi="Arial" w:cs="Arial"/>
          <w:bCs/>
          <w:iCs/>
          <w:sz w:val="22"/>
          <w:szCs w:val="22"/>
        </w:rPr>
        <w:t xml:space="preserve">, baldin eta helburua </w:t>
      </w:r>
      <w:r w:rsidR="001157AB" w:rsidRPr="00ED1338">
        <w:rPr>
          <w:rFonts w:ascii="Arial" w:hAnsi="Arial" w:cs="Arial"/>
          <w:bCs/>
          <w:iCs/>
          <w:sz w:val="22"/>
          <w:szCs w:val="22"/>
        </w:rPr>
        <w:t xml:space="preserve">modu antolatuan </w:t>
      </w:r>
      <w:r w:rsidR="00D80F12" w:rsidRPr="00ED1338">
        <w:rPr>
          <w:rFonts w:ascii="Arial" w:hAnsi="Arial" w:cs="Arial"/>
          <w:bCs/>
          <w:iCs/>
          <w:sz w:val="22"/>
          <w:szCs w:val="22"/>
        </w:rPr>
        <w:t>prestakuntza edo aisialdia bada, ez badira familia-izaerakoak, zuzendari-talde bat izango dute. Talde horrek kide hauek izango ditu gutxienez: arduradun bat, haur eta gazteen aisialdi jardueretarako zuzendari titulua edo diploma ofiziala duena (ekitaldiak 10 partaidetik behera izango balitu monitore titulua duena) eta haur eta gazteen aisialdi-jardueretarako begirale bat. Lehenengo 10 partaidetik gorako hamabosteko bakoitzagatik, beste monitore bat beharko da talde bakoitzean. Taldeko begiraleen %40k haur eta gazteen aisialdi jardueretako titulu edo diploma ofiziala eduki beharko du.</w:t>
      </w:r>
    </w:p>
    <w:p w:rsidR="00D80F12" w:rsidRPr="00ED1338" w:rsidRDefault="0026516F" w:rsidP="00D80F12">
      <w:pPr>
        <w:autoSpaceDE w:val="0"/>
        <w:autoSpaceDN w:val="0"/>
        <w:adjustRightInd w:val="0"/>
        <w:spacing w:after="240"/>
        <w:ind w:firstLine="540"/>
        <w:jc w:val="both"/>
        <w:rPr>
          <w:rFonts w:ascii="Arial" w:hAnsi="Arial" w:cs="Arial"/>
          <w:bCs/>
          <w:iCs/>
          <w:sz w:val="22"/>
          <w:szCs w:val="22"/>
        </w:rPr>
      </w:pPr>
      <w:r w:rsidRPr="00ED1338">
        <w:rPr>
          <w:rFonts w:ascii="Arial" w:hAnsi="Arial" w:cs="Arial"/>
          <w:bCs/>
          <w:iCs/>
          <w:sz w:val="22"/>
          <w:szCs w:val="22"/>
        </w:rPr>
        <w:t>3</w:t>
      </w:r>
      <w:r w:rsidR="00D80F12" w:rsidRPr="00ED1338">
        <w:rPr>
          <w:rFonts w:ascii="Arial" w:hAnsi="Arial" w:cs="Arial"/>
          <w:bCs/>
          <w:iCs/>
          <w:sz w:val="22"/>
          <w:szCs w:val="22"/>
        </w:rPr>
        <w:t>- Jardueraren arduradunaren zuzeneko betebeharrak dira honako hauek:</w:t>
      </w:r>
    </w:p>
    <w:p w:rsidR="0026516F" w:rsidRPr="00ED1338" w:rsidRDefault="0026516F" w:rsidP="0026516F">
      <w:pPr>
        <w:autoSpaceDE w:val="0"/>
        <w:autoSpaceDN w:val="0"/>
        <w:adjustRightInd w:val="0"/>
        <w:spacing w:after="240"/>
        <w:ind w:firstLine="540"/>
        <w:jc w:val="both"/>
        <w:rPr>
          <w:rFonts w:ascii="Arial" w:hAnsi="Arial" w:cs="Arial"/>
          <w:bCs/>
          <w:iCs/>
          <w:sz w:val="22"/>
          <w:szCs w:val="22"/>
        </w:rPr>
      </w:pPr>
      <w:r w:rsidRPr="00ED1338">
        <w:rPr>
          <w:rFonts w:ascii="Arial" w:hAnsi="Arial" w:cs="Arial"/>
          <w:bCs/>
          <w:iCs/>
          <w:sz w:val="22"/>
          <w:szCs w:val="22"/>
        </w:rPr>
        <w:t>a) Jarduera horri aplika dakiokeen araudia betetzea eta betearaztea.</w:t>
      </w:r>
    </w:p>
    <w:p w:rsidR="0026516F" w:rsidRPr="00ED1338" w:rsidRDefault="0026516F" w:rsidP="0026516F">
      <w:pPr>
        <w:autoSpaceDE w:val="0"/>
        <w:autoSpaceDN w:val="0"/>
        <w:adjustRightInd w:val="0"/>
        <w:spacing w:after="240"/>
        <w:ind w:firstLine="540"/>
        <w:jc w:val="both"/>
        <w:rPr>
          <w:rFonts w:ascii="Arial" w:hAnsi="Arial" w:cs="Arial"/>
          <w:bCs/>
          <w:iCs/>
          <w:sz w:val="22"/>
          <w:szCs w:val="22"/>
        </w:rPr>
      </w:pPr>
      <w:r w:rsidRPr="00ED1338">
        <w:rPr>
          <w:rFonts w:ascii="Arial" w:hAnsi="Arial" w:cs="Arial"/>
          <w:bCs/>
          <w:iCs/>
          <w:sz w:val="22"/>
          <w:szCs w:val="22"/>
        </w:rPr>
        <w:t>b) Zuzendari-taldekoen haur eta gazteen aisialdiko jardueretako begirale eta zuzendari titulu edo diploma ofizialak edukitzea, eta horrez gain, jardueran parte hartuko duten pertsona guztien Gizarte Segurantzako tokialdatze-txartela edo antzekoa, eta Erantzukizun Zibileko aseguruaren indarreko poliza edukitzea, eta, adin txikikoen kasuan, guraso edo tutoreen idatzizko baimena izatea. Emantzipatu gabeko adingabekoek beren guraso-ahala edo tutoretza duen pertsona baten laguntzarik gabe parte hartzen baldin badute jardueraren batean, beti izan beharko dute guraso-ahala edo tutoretza duen pertsonaren edo pertsonen berariazko idatzizko baimena.</w:t>
      </w:r>
    </w:p>
    <w:p w:rsidR="0026516F" w:rsidRPr="00ED1338" w:rsidRDefault="0026516F" w:rsidP="0026516F">
      <w:pPr>
        <w:autoSpaceDE w:val="0"/>
        <w:autoSpaceDN w:val="0"/>
        <w:adjustRightInd w:val="0"/>
        <w:spacing w:after="240"/>
        <w:ind w:firstLine="540"/>
        <w:jc w:val="both"/>
        <w:rPr>
          <w:rFonts w:ascii="Arial" w:hAnsi="Arial" w:cs="Arial"/>
          <w:bCs/>
          <w:iCs/>
          <w:sz w:val="22"/>
          <w:szCs w:val="22"/>
        </w:rPr>
      </w:pPr>
      <w:r w:rsidRPr="00ED1338">
        <w:rPr>
          <w:rFonts w:ascii="Arial" w:hAnsi="Arial" w:cs="Arial"/>
          <w:bCs/>
          <w:iCs/>
          <w:sz w:val="22"/>
          <w:szCs w:val="22"/>
        </w:rPr>
        <w:t>c) Euskal Autonomia Erkidegoko erakunde publikoetako ikuskariei ikuskaritza-lana erraztea.</w:t>
      </w:r>
    </w:p>
    <w:p w:rsidR="0026516F" w:rsidRPr="00ED1338" w:rsidRDefault="0026516F" w:rsidP="0026516F">
      <w:pPr>
        <w:autoSpaceDE w:val="0"/>
        <w:autoSpaceDN w:val="0"/>
        <w:adjustRightInd w:val="0"/>
        <w:spacing w:after="240"/>
        <w:ind w:firstLine="540"/>
        <w:jc w:val="both"/>
        <w:rPr>
          <w:rFonts w:ascii="Arial" w:hAnsi="Arial" w:cs="Arial"/>
          <w:bCs/>
          <w:iCs/>
          <w:sz w:val="22"/>
          <w:szCs w:val="22"/>
        </w:rPr>
      </w:pPr>
      <w:r w:rsidRPr="00ED1338">
        <w:rPr>
          <w:rFonts w:ascii="Arial" w:hAnsi="Arial" w:cs="Arial"/>
          <w:bCs/>
          <w:iCs/>
          <w:sz w:val="22"/>
          <w:szCs w:val="22"/>
        </w:rPr>
        <w:t>d) Jarduerak partaide guztien egoera fisikoa bermatzeko neurri egokiekin garatzen direla begiratzea.</w:t>
      </w:r>
    </w:p>
    <w:p w:rsidR="00D80F12" w:rsidRPr="00ED1338" w:rsidRDefault="0026516F" w:rsidP="0026516F">
      <w:pPr>
        <w:autoSpaceDE w:val="0"/>
        <w:autoSpaceDN w:val="0"/>
        <w:adjustRightInd w:val="0"/>
        <w:spacing w:after="240"/>
        <w:ind w:firstLine="540"/>
        <w:jc w:val="both"/>
        <w:rPr>
          <w:rFonts w:ascii="Arial" w:hAnsi="Arial" w:cs="Arial"/>
          <w:bCs/>
          <w:iCs/>
          <w:sz w:val="22"/>
          <w:szCs w:val="22"/>
        </w:rPr>
      </w:pPr>
      <w:r w:rsidRPr="00ED1338">
        <w:rPr>
          <w:rFonts w:ascii="Arial" w:hAnsi="Arial" w:cs="Arial"/>
          <w:bCs/>
          <w:iCs/>
          <w:sz w:val="22"/>
          <w:szCs w:val="22"/>
        </w:rPr>
        <w:t xml:space="preserve">4.- Gainera, 18 urtetik beherako 6 adingabe baino gehiagok parte hartzen badute jardueretan, baldin eta helburua </w:t>
      </w:r>
      <w:r w:rsidR="001157AB" w:rsidRPr="00ED1338">
        <w:rPr>
          <w:rFonts w:ascii="Arial" w:hAnsi="Arial" w:cs="Arial"/>
          <w:bCs/>
          <w:iCs/>
          <w:sz w:val="22"/>
          <w:szCs w:val="22"/>
        </w:rPr>
        <w:t xml:space="preserve">modu antolatuan </w:t>
      </w:r>
      <w:r w:rsidRPr="00ED1338">
        <w:rPr>
          <w:rFonts w:ascii="Arial" w:hAnsi="Arial" w:cs="Arial"/>
          <w:bCs/>
          <w:iCs/>
          <w:sz w:val="22"/>
          <w:szCs w:val="22"/>
        </w:rPr>
        <w:t>prestakuntza edo aisialdia bada, ez badira familia-izaerakoak eta elkarren segidako hiru gau baino luzeagoak badira, aldez aurretik komunikatu beharko zaizkio jarduera egingo den lurraldeko foru-aldundiari edo Eusko Jaurlaritzan gazteriaren eskumena duen sailari; komunikatu ere, jarduera hasi baino gutxienez 30 egun lehenago. Aldez aurreko komunikazioari datu hauek erantsi beharko zaizkio: jarduera antolatu duen pertsona edo erakundearen zein arduradunaren identifikaziorako datuak; jardueraren data eta iraupena; gaua igarotzeko lekua, eraikinaren edo lursailaren izena eta helbidea adierazita eta jabearen edo administrarien baimena erantsita; jardueran parte hartuko duen pertsona kopurua eta partaide zaharrenaren eta gazteenaren adina, eta artikulu honetan jasotako titulu edo diplomen fotokopia.</w:t>
      </w:r>
      <w:r w:rsidR="001157AB" w:rsidRPr="00ED1338">
        <w:rPr>
          <w:rFonts w:ascii="Arial" w:hAnsi="Arial" w:cs="Arial"/>
          <w:bCs/>
          <w:iCs/>
          <w:sz w:val="22"/>
          <w:szCs w:val="22"/>
        </w:rPr>
        <w:t xml:space="preserve"> </w:t>
      </w:r>
      <w:r w:rsidRPr="00ED1338">
        <w:rPr>
          <w:rFonts w:ascii="Arial" w:hAnsi="Arial" w:cs="Arial"/>
          <w:bCs/>
          <w:iCs/>
          <w:sz w:val="22"/>
          <w:szCs w:val="22"/>
        </w:rPr>
        <w:t>Horrez gain, aire libreko eremu bat erabiliz gero, udalaren edo administrazio-batzarraren aldeko txostenaren kopia igorri beharko da, jarduera egingo den tokiaren baldintzei buruzkoa, bai eta lurraren plano grafikoa ere, eremuaren ezaugarriak adierazi eta bertara heltzeko modua edo koordenatuak jasotzen dituena.</w:t>
      </w:r>
    </w:p>
    <w:p w:rsidR="00807BB9" w:rsidRPr="00ED1338" w:rsidRDefault="001157AB" w:rsidP="00807BB9">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5</w:t>
      </w:r>
      <w:r w:rsidR="00807BB9" w:rsidRPr="00ED1338">
        <w:rPr>
          <w:rFonts w:ascii="Arial" w:hAnsi="Arial" w:cs="Arial"/>
          <w:sz w:val="22"/>
          <w:szCs w:val="22"/>
        </w:rPr>
        <w:t>.- Euskal Autonomia Erkidegoko Administrazioak gazteentzako jardueren eta aisialdikoen diplomak egingo ditu, egokitzat jotzen dituen gradu eta mailekin; hartarako betekizunak erregelamendu bidez ezarriko dira.</w:t>
      </w:r>
    </w:p>
    <w:p w:rsidR="00E93BAF" w:rsidRPr="00ED1338" w:rsidRDefault="0013461E" w:rsidP="00E93BAF">
      <w:pPr>
        <w:autoSpaceDE w:val="0"/>
        <w:autoSpaceDN w:val="0"/>
        <w:adjustRightInd w:val="0"/>
        <w:spacing w:after="240"/>
        <w:ind w:firstLine="540"/>
        <w:jc w:val="both"/>
        <w:rPr>
          <w:rFonts w:ascii="Arial" w:hAnsi="Arial" w:cs="Arial"/>
          <w:sz w:val="22"/>
          <w:szCs w:val="22"/>
        </w:rPr>
      </w:pPr>
      <w:r w:rsidRPr="00ED1338">
        <w:rPr>
          <w:rFonts w:ascii="Arial" w:hAnsi="Arial" w:cs="Arial"/>
          <w:b/>
          <w:bCs/>
          <w:i/>
          <w:iCs/>
          <w:sz w:val="22"/>
          <w:szCs w:val="22"/>
        </w:rPr>
        <w:t>2</w:t>
      </w:r>
      <w:r w:rsidR="00807BB9" w:rsidRPr="00ED1338">
        <w:rPr>
          <w:rFonts w:ascii="Arial" w:hAnsi="Arial" w:cs="Arial"/>
          <w:b/>
          <w:bCs/>
          <w:i/>
          <w:iCs/>
          <w:sz w:val="22"/>
          <w:szCs w:val="22"/>
        </w:rPr>
        <w:t>2</w:t>
      </w:r>
      <w:r w:rsidRPr="00ED1338">
        <w:rPr>
          <w:rFonts w:ascii="Arial" w:hAnsi="Arial" w:cs="Arial"/>
          <w:b/>
          <w:bCs/>
          <w:i/>
          <w:iCs/>
          <w:sz w:val="22"/>
          <w:szCs w:val="22"/>
        </w:rPr>
        <w:t>. artikulua.-</w:t>
      </w:r>
      <w:r w:rsidRPr="00ED1338">
        <w:rPr>
          <w:rFonts w:ascii="Arial" w:hAnsi="Arial" w:cs="Arial"/>
          <w:bCs/>
          <w:i/>
          <w:iCs/>
          <w:sz w:val="22"/>
          <w:szCs w:val="22"/>
        </w:rPr>
        <w:t xml:space="preserve"> </w:t>
      </w:r>
      <w:r w:rsidR="00E93BAF" w:rsidRPr="00ED1338">
        <w:rPr>
          <w:rFonts w:ascii="Arial" w:hAnsi="Arial" w:cs="Arial"/>
          <w:sz w:val="22"/>
          <w:szCs w:val="22"/>
        </w:rPr>
        <w:t>Gazteentzako zerbitzu eta ekipamendu espezifikoak.</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Gazteentzako zerbitzu espezifikotzat jotzen dira erregularki eta modu jarraituan egindako jarduketa hauek:</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Gazteentzako topaguneak eta gazteei jarduera soziokulturalak eta baliabideak eskaintzeko guneak.</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b) Gazteentzako informazioa, orientabidea eta aholkularitza.</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Haur- eta gazte-taldeentzako ostatu hartze eta egonaldiak.</w:t>
      </w:r>
    </w:p>
    <w:p w:rsidR="00807BB9"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 Gazteen eta gazteriarekin lotutako lanak egiten dituzten langileen prestakuntza.</w:t>
      </w:r>
    </w:p>
    <w:p w:rsidR="00A6165B" w:rsidRPr="00ED1338" w:rsidRDefault="00A6165B" w:rsidP="00A6165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Gazteentzako ekipamendua gazteei jarduerak edo zerbitzuak eskaintzeko beharrezkoak diren azpiegiturez eta baliabideez horniturik dagoen espazio</w:t>
      </w:r>
      <w:r w:rsidR="00807BB9" w:rsidRPr="00ED1338">
        <w:rPr>
          <w:rFonts w:ascii="Arial" w:hAnsi="Arial" w:cs="Arial"/>
          <w:sz w:val="22"/>
          <w:szCs w:val="22"/>
        </w:rPr>
        <w:t xml:space="preserve"> fisiko</w:t>
      </w:r>
      <w:r w:rsidRPr="00ED1338">
        <w:rPr>
          <w:rFonts w:ascii="Arial" w:hAnsi="Arial" w:cs="Arial"/>
          <w:sz w:val="22"/>
          <w:szCs w:val="22"/>
        </w:rPr>
        <w:t>a da.</w:t>
      </w:r>
    </w:p>
    <w:p w:rsidR="00A6165B" w:rsidRPr="00ED1338" w:rsidRDefault="00A6165B" w:rsidP="00A6165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Gazteentzako zerbitzu eta ekipamendu guztiek lege honetan eta beronen garapen-arauetan xedatzen dena bete beharko dute, alde batera utzi gabe osasunari, elikadurari, segurtasunari, ingurumenari, irispideari eta oztopo arkitektonikoak ezabatzeari buruzko araudi orokorrean eta aplika dakiekeen beste edozein legeria sektorialetan ezarritako baldintzak.</w:t>
      </w:r>
    </w:p>
    <w:p w:rsidR="00A6165B" w:rsidRPr="00ED1338" w:rsidRDefault="0099094B" w:rsidP="00A6165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4.- Euskal Autonomia Erkidegoko Administrazioak egingo ditu gazteentzako zerbitzu eta ekipamenduen diplomak, prestakuntza-maila guztietan. Jarduera-sektore horrekin zerikusia duten egiteko jakin batzuetarako eskatuko dira diploma horiek, erregelamendu bidez ezarriko den moduan.</w:t>
      </w:r>
    </w:p>
    <w:p w:rsidR="00EB53A4" w:rsidRPr="00ED1338" w:rsidRDefault="00B71D48" w:rsidP="00EB53A4">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2</w:t>
      </w:r>
      <w:r w:rsidR="00807BB9" w:rsidRPr="00ED1338">
        <w:rPr>
          <w:rFonts w:ascii="Arial" w:hAnsi="Arial" w:cs="Arial"/>
          <w:b/>
          <w:bCs/>
          <w:i/>
          <w:iCs/>
          <w:sz w:val="22"/>
          <w:szCs w:val="22"/>
        </w:rPr>
        <w:t>3</w:t>
      </w:r>
      <w:r w:rsidRPr="00ED1338">
        <w:rPr>
          <w:rFonts w:ascii="Arial" w:hAnsi="Arial" w:cs="Arial"/>
          <w:b/>
          <w:bCs/>
          <w:i/>
          <w:iCs/>
          <w:sz w:val="22"/>
          <w:szCs w:val="22"/>
        </w:rPr>
        <w:t>. artikulua-</w:t>
      </w:r>
      <w:r w:rsidRPr="00ED1338">
        <w:rPr>
          <w:rFonts w:ascii="Arial" w:hAnsi="Arial" w:cs="Arial"/>
          <w:bCs/>
          <w:iCs/>
          <w:sz w:val="22"/>
          <w:szCs w:val="22"/>
        </w:rPr>
        <w:t xml:space="preserve"> </w:t>
      </w:r>
      <w:r w:rsidR="00EB53A4" w:rsidRPr="00ED1338">
        <w:rPr>
          <w:rFonts w:ascii="Arial" w:hAnsi="Arial" w:cs="Arial"/>
          <w:bCs/>
          <w:iCs/>
          <w:sz w:val="22"/>
          <w:szCs w:val="22"/>
        </w:rPr>
        <w:t>Gazteentzako zerbitzu eta ekipamenduen aitortzea.</w:t>
      </w:r>
    </w:p>
    <w:p w:rsidR="00EB53A4" w:rsidRPr="00ED1338" w:rsidRDefault="00EB53A4" w:rsidP="00EB53A4">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Titulartasun publikoko zein pribatuko zerbitzu edo ekipamendu batek gazteentzako zerbitzu edo ekipamendu gisa aitortua izan nahi badu Gazteriaren Euskal Sisteman sartze aldera, eskaera aurkeztu beharko dio organo eskudunari, eta, gainera, indarrean dagoen araudi sektorialaren arabera aplikagarriak zaizkion lizentziak, baimenak, komunikazioak edo jakinarazpenak eskuratu beharko ditu aldez aurretik. Eskaerarekin batera, betekizunak betetzen dituela dioen erantzukizun-adierazpena aurkeztu behar da.</w:t>
      </w:r>
    </w:p>
    <w:p w:rsidR="00EB53A4" w:rsidRPr="00ED1338" w:rsidRDefault="00EB53A4" w:rsidP="00EB53A4">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Betekizun horien artean, hauek egongo dira kasu guztietan: larrialdi-plana edukitzea; erantzukizun zibileko asegurua kontratatuta izatea, eta zerbitzu-karta edukitzea. Zerbitzu-kartan, gutxienez, erabiltzaileen eskubideak jasoko dira, eskainitako zerbitzuei dagokienez. Jarduera edo zerbitzua profesionalki egiten bada, langileei alta eman behar zaie Gizarte Segurantzan, eta dagokien hitzarmen kolektiboan sartu.</w:t>
      </w:r>
    </w:p>
    <w:p w:rsidR="00EB53A4" w:rsidRPr="00ED1338" w:rsidRDefault="00EB53A4" w:rsidP="00EB53A4">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Gazteentzako zerbitzu eta ekipamenduak diseinatzean, aintzat hartuko da gizonek eta emakumeek premia desberdinak dituztela, eta, hala badagokio, diskriminazio- eta desberdintasun-egoerak desagerrarazten lagunduko da.</w:t>
      </w:r>
    </w:p>
    <w:p w:rsidR="00EB53A4" w:rsidRPr="00ED1338" w:rsidRDefault="00EB53A4" w:rsidP="0099094B">
      <w:pPr>
        <w:autoSpaceDE w:val="0"/>
        <w:autoSpaceDN w:val="0"/>
        <w:adjustRightInd w:val="0"/>
        <w:spacing w:after="240"/>
        <w:ind w:firstLine="540"/>
        <w:jc w:val="both"/>
        <w:rPr>
          <w:rFonts w:ascii="Arial" w:hAnsi="Arial" w:cs="Arial"/>
          <w:sz w:val="22"/>
          <w:szCs w:val="22"/>
        </w:rPr>
      </w:pP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b/>
          <w:i/>
          <w:sz w:val="22"/>
          <w:szCs w:val="22"/>
        </w:rPr>
        <w:t>24. artikulua</w:t>
      </w:r>
      <w:r w:rsidRPr="00ED1338">
        <w:rPr>
          <w:rFonts w:ascii="Arial" w:hAnsi="Arial" w:cs="Arial"/>
          <w:sz w:val="22"/>
          <w:szCs w:val="22"/>
        </w:rPr>
        <w:t>.- Gazte Informazio eta Dokumentazioaren zerbitzuak.</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1.-Gazteentzako informazio bulegoek, gutxienez, honako betekizun hauek bete beharko dituzte:</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Jarduera horretarako soilik erabiliko den lokal bat izatea, honako ezaugarri hauek betetzen dituena:</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Argi eta ikusteko moduan ezar ditzala bi gune bereizi, informaziorako propio bata, eta informazioa prestatu eta zabaltzeko bestea.</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Zuzeneko sarbide edo irispidea izatea, bestelako sailetatik igaro beharrik ez izateko, eta ez egotea, ezta, irispidea zailtzen duten duen traba edo oztopo arkitektonikorik; horretarako, ahal bada, beheko solairuan edo solairuartean kokatuko da.</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3) Erraz topatzeko modukoa izatea, eta horretarako, kanpoaldean zein barruan izango ditu seinale eta identifikazio-anagrama egokiak, horretarako ezaugarritzat xedatzen direnak.</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Jendeari arreta egiteko ordutegia: astean 20 ordutik beherakoa ez, eta gutxienez lau egun.</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Emango dituzten funtzioei arreta egiteko moduko langileak eta baliabide materialak izatea.</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Ofizialki onartutako gazteen informazio eta dokumentaziorako zerbitzu guztiek osatuko dute Euskadiko Gazte Informazio Sarea.</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Gazteen Informazio eta Dokumentaziorako Euskadiko Zentro Koordinatzaileari egokituko zaio zerbitzu hauen koordinazioa: zuzenean zentroaren mende dauden gazteen informazio eta dokumentaziorako Euskadiko zerbitzuak, bai eta hari lankidetza-hitzarmenen bidez atxikitako beste zerbitzuak ere.</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b/>
          <w:i/>
          <w:sz w:val="22"/>
          <w:szCs w:val="22"/>
        </w:rPr>
        <w:t>25. Artikulua</w:t>
      </w:r>
      <w:r w:rsidRPr="00ED1338">
        <w:rPr>
          <w:rFonts w:ascii="Arial" w:hAnsi="Arial" w:cs="Arial"/>
          <w:sz w:val="22"/>
          <w:szCs w:val="22"/>
        </w:rPr>
        <w:t>.- Haur- eta gazte- taldeentzako egonaldietarako aterpetxe eta instalazioak.</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Gazte-aterpetxetzat hartuko da gune edo dependentzia finko bat, urtaroka edo etengabe ostaturako erabiltzen dena, haur- eta gazte-taldeek bertan gutxienez gau bat eta inoiz ez jarraian hilabete baino gehiago igarotzeko bertan, aisialdi zein kultur jarduerak burutzeko, edo aisialdi, laguntza edo eskolako prestakuntza osatzeko jardueretarako erabiliz. Kasu jakin batzuetan, beste pertsona eta talde batzuek ere erabil ditzakete iragaitzaz, egonaldiak egiteko edo jardueraren bat egiteko.</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Haur- eta gazte-taldeen egonaldietarako aterpetxe eta instalazioen aitorpen ofiziala lortzeko, establezimenduak honako hauek izan beharko ditu:</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Zuzeneko ur-hornidura.</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Instalaziorainoko irispide egokia.</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Ongi ikusteko moduko seinaleztapena, inguruari ere ondo egokitzen zaiona.</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 Ondo bereizitako gelak: logelak, jantokia, sukaldea eta komunak.</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 Lehen sorospenetarako botika-kutxa.</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f) Instalazioarenak berarenak diren atseden-tokiak, barrukoak eta kanpokoak, ahal dela.</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Instalazioaren arduradunek dokumentu hauek izan beharko dituzte beti:</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Ziurtagiria, dagokion erakundeak emana, instalazioa eta hari dagozkion egoitzak baldintza higieniko eta sanitario egokietan daudela egiaztatzeko. Agiri berean, instalazioa zuzen desinfektaturik dagoela eta erabiltzaileentzako arrisku epidemiko edo endemikorik ez dagoela jasoko da, baita ura edateko modukoa dela ere.</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Instalazioaren erantzukizun zibileko azken aseguruaren eta indarrean dagoen polizaren fotokopiak.</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Eskainitako zerbitzuen araberako prezioen zerrenda eguneratua.</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4.- Ofizialki onartutako instalazio orok erregistro-liburu bat izan beharko du, eta bertan inskribatuko dira erabiltzaile guztiak iristen direnean. Taldearen eta taldeko arduradunaren identifikazio-datuak jasoko dira bertan, eta taldea osatzen dutenen zerrenda erantsiko da. Erabilera indibiduala izanez gero, identifikazioko datu pertsonalak apuntatuko dira.</w:t>
      </w:r>
    </w:p>
    <w:p w:rsidR="00621DC8"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5.- Gazte-aterpetxe edo haur- eta gazte-taldeen egonaldietarako instalazioaren aitorpen ofiziala duten instalazio guztiek osatuko dute haur eta gazte taldeentzako Euskadiko aterpetxe eta instalazio sarea.</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b/>
          <w:i/>
          <w:sz w:val="22"/>
          <w:szCs w:val="22"/>
        </w:rPr>
        <w:t>26. artikulua</w:t>
      </w:r>
      <w:r w:rsidRPr="00ED1338">
        <w:rPr>
          <w:rFonts w:ascii="Arial" w:hAnsi="Arial" w:cs="Arial"/>
          <w:sz w:val="22"/>
          <w:szCs w:val="22"/>
        </w:rPr>
        <w:t>.-  Haur eta gazteen aisialdirako hezitzaileak prestatzeko eskolak.</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Haur eta gazteen aisialdirako hezitzaileak prestatzeko eskolek betekizun hauek bete beharko dituzte aitorpen ofizialerako:</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a) Euskal Autonomia Erkidegoan bitarteko materialak eta giza baliabideak edukitzea, hala zeregin administratiboak garatzeko nola jarduera pedagogikoak garatzeko; eduki ere, eman beharreko prestakuntza-ikastaro edo -moduluak egoki gauzatzeko nahikoak. </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Zuzendariak unibertsitate titulua edo baliokidea izatea, eta haur eta gazteen aisialdirako heziketa jardueretako zuzendariaren titulu edo diploma ofiziala.</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Aitorpen ofizialaren bidez, eskolak, besteak beste, haur eta gazteen aisialdirako heziketa jardueretako begirale eta zuzendari titulua lortzeko ikastaroak edo moduluak eskaini ahalko ditu, erregelamenduz ezarritako betekizunak bete ondoren.</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3.- Haur eta gazteen aisialdirako hezitzaileak prestatzeko eskolaren aitorpen ofiziala duten eskolen betebeharra da: </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a) Dagokion foru aldundiko organo eskudunari komunikatzea eskolei buruzko datuen edozein aldaketa, gehienez ere bi hilabeteko epean, aldaketa gertatzen denetik kontatzen hasita. Prestakuntza planei dagokionez, prestakuntza-ikastaro edo modulu bakoitzeko matrikulazio-epea zabaldu baino gutxienez bi hilabete lehenago, eta, ikastaro edo moduluetan izan daitezkeen ustekabeei dagokienez, lehenbailehen eman beharko da gertatutakoaren berri. </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Urtero aurkeztea, eskola ofizialki aitortu duen foru aldundiko erakunde eskudunaren aurrean, egindako prestakuntza jarduera ofizial guztiei buruzko txostena.</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c) Haur eta gazteen aisialdirako heziketa jardueretako begirale zein zuzendari diploma ofizialak jasotzea eskolako ikasleentzat, ikasleei diploma horiek jaso direla komunikatzea eta diploma jaso dezaten erraztea. </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d) Eusko Jaurlaritzak diploma ofiziala eman dien pertsonen identifikazio datuak jasotzeko erregistroa eramatea, bertan jasota diplomaren titularrak hura noiz jaso zuen eta titularraren hartze-sinadura. </w:t>
      </w:r>
    </w:p>
    <w:p w:rsidR="00E93BAF" w:rsidRPr="00ED1338" w:rsidRDefault="00E93BAF" w:rsidP="00E93BA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 Egiaztatzea prestakuntza-ikastaro edo -moduluetan, dagokien modalitateetan, parte hartzeko interesa duten ikasleek betetzen dutenez haietara iristeko berariaz aurreikusitako betekizunak.</w:t>
      </w:r>
    </w:p>
    <w:p w:rsidR="003613F6" w:rsidRPr="00ED1338" w:rsidRDefault="00B71D48" w:rsidP="003613F6">
      <w:pPr>
        <w:autoSpaceDE w:val="0"/>
        <w:autoSpaceDN w:val="0"/>
        <w:adjustRightInd w:val="0"/>
        <w:spacing w:after="240"/>
        <w:ind w:firstLine="540"/>
        <w:jc w:val="both"/>
        <w:rPr>
          <w:rFonts w:ascii="Arial" w:hAnsi="Arial" w:cs="Arial"/>
          <w:bCs/>
          <w:iCs/>
          <w:sz w:val="22"/>
          <w:szCs w:val="22"/>
        </w:rPr>
      </w:pPr>
      <w:r w:rsidRPr="00ED1338">
        <w:rPr>
          <w:rFonts w:ascii="Arial" w:hAnsi="Arial" w:cs="Arial"/>
          <w:b/>
          <w:i/>
          <w:sz w:val="22"/>
          <w:szCs w:val="22"/>
        </w:rPr>
        <w:t>2</w:t>
      </w:r>
      <w:r w:rsidR="003A2886" w:rsidRPr="00ED1338">
        <w:rPr>
          <w:rFonts w:ascii="Arial" w:hAnsi="Arial" w:cs="Arial"/>
          <w:b/>
          <w:i/>
          <w:sz w:val="22"/>
          <w:szCs w:val="22"/>
        </w:rPr>
        <w:t>7</w:t>
      </w:r>
      <w:r w:rsidRPr="00ED1338">
        <w:rPr>
          <w:rFonts w:ascii="Arial" w:hAnsi="Arial" w:cs="Arial"/>
          <w:b/>
          <w:i/>
          <w:sz w:val="22"/>
          <w:szCs w:val="22"/>
        </w:rPr>
        <w:t>. artikulua.-</w:t>
      </w:r>
      <w:r w:rsidRPr="00ED1338">
        <w:rPr>
          <w:rFonts w:ascii="Arial" w:hAnsi="Arial" w:cs="Arial"/>
          <w:sz w:val="22"/>
          <w:szCs w:val="22"/>
        </w:rPr>
        <w:t xml:space="preserve"> Gazteentzako Zerbitzu eta Ekipamenduen Erregistro Orokorra.</w:t>
      </w:r>
    </w:p>
    <w:p w:rsidR="00AF1482" w:rsidRPr="00ED1338" w:rsidRDefault="00851C8E" w:rsidP="00A6165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Gazteentzako Zerbitzu eta Ekipamenduen Erregistro Orokorra sortzen da, non inskribatuko baitira aurreko artikuluan araututako aitortzea jaso duten zerbitzu eta e</w:t>
      </w:r>
      <w:r w:rsidR="008A3A65" w:rsidRPr="00ED1338">
        <w:rPr>
          <w:rFonts w:ascii="Arial" w:hAnsi="Arial" w:cs="Arial"/>
          <w:sz w:val="22"/>
          <w:szCs w:val="22"/>
        </w:rPr>
        <w:t>kipamendu publiko eta pribatuak</w:t>
      </w:r>
      <w:r w:rsidRPr="00ED1338">
        <w:rPr>
          <w:rFonts w:ascii="Arial" w:hAnsi="Arial" w:cs="Arial"/>
          <w:sz w:val="22"/>
          <w:szCs w:val="22"/>
        </w:rPr>
        <w:t>.</w:t>
      </w:r>
    </w:p>
    <w:p w:rsidR="006E58D3" w:rsidRPr="00ED1338" w:rsidRDefault="006A7D0F" w:rsidP="00C44925">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 xml:space="preserve">2.- Kasu guztietan, erregistro orokor horrek Gardentasunaren Legean eta datu-babesari buruzko araudian ezarritakoa bete beharko du, eta, han, gutxienez, lege honetan eta berau garatzeko arauetan xedatutakoaren babesean aitortu diren zerbitzu eta ekipamenduen aitortzeak, aldaketak, preskribatu gabeko zehapenak eta ixteak jasoko dira. </w:t>
      </w:r>
    </w:p>
    <w:p w:rsidR="00A6165B" w:rsidRPr="00ED1338" w:rsidRDefault="00B71D48" w:rsidP="00A6165B">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2</w:t>
      </w:r>
      <w:r w:rsidR="003A2886" w:rsidRPr="00ED1338">
        <w:rPr>
          <w:rFonts w:ascii="Arial" w:hAnsi="Arial" w:cs="Arial"/>
          <w:b/>
          <w:bCs/>
          <w:i/>
          <w:iCs/>
          <w:sz w:val="22"/>
          <w:szCs w:val="22"/>
        </w:rPr>
        <w:t>8</w:t>
      </w:r>
      <w:r w:rsidRPr="00ED1338">
        <w:rPr>
          <w:rFonts w:ascii="Arial" w:hAnsi="Arial" w:cs="Arial"/>
          <w:b/>
          <w:bCs/>
          <w:i/>
          <w:iCs/>
          <w:sz w:val="22"/>
          <w:szCs w:val="22"/>
        </w:rPr>
        <w:t>. artikulua.-</w:t>
      </w:r>
      <w:r w:rsidRPr="00ED1338">
        <w:rPr>
          <w:rFonts w:ascii="Arial" w:hAnsi="Arial" w:cs="Arial"/>
          <w:bCs/>
          <w:iCs/>
          <w:sz w:val="22"/>
          <w:szCs w:val="22"/>
        </w:rPr>
        <w:t xml:space="preserve"> Gazteen prestakuntzaren arloko diplomak egitea.</w:t>
      </w:r>
    </w:p>
    <w:p w:rsidR="00460C1D" w:rsidRPr="00ED1338" w:rsidRDefault="00A6165B" w:rsidP="00D6735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Euskal Autonomia Erkidegoko Administrazioari dagokio gazteen prestakuntzako eta aisialdiko diplomak egitea.</w:t>
      </w:r>
    </w:p>
    <w:p w:rsidR="00A6165B" w:rsidRPr="00ED1338" w:rsidRDefault="00A6165B" w:rsidP="00A6165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Euskal Autonomia Erkidegoko Administrazioak gutxienez heziketa ez-formaleko diploma hauek egin ahal izango ditu, erregelamendu bidez garatuko den moduan: aisialdiko hezitzaileen prestakuntzako diplomak, aisialdiko jardueretakoak eta gazteentzako informaziokoak eta instalazioetakoak.</w:t>
      </w:r>
    </w:p>
    <w:p w:rsidR="00A6165B" w:rsidRPr="00ED1338" w:rsidRDefault="00A6165B" w:rsidP="00A6165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Euskal Autonomia Erkidegoko Administrazioak, gazteriaren arloan eskumena duen sailak hala proposatuta, ikastaroak eta espezialitateak irakasten eta bestelako prestakuntza-jarduerak burutzen dituzten eskolak aitortzeko bete behar diren betekizunak ezarriko ditu erregelamendu bidez.</w:t>
      </w:r>
    </w:p>
    <w:p w:rsidR="00A6165B" w:rsidRPr="00ED1338" w:rsidRDefault="00A6165B" w:rsidP="00A6165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4.- Euskal Autonomia Erkidegoko Administrazioak, gazteriaren arloan eskumena duen sailaren bidez, beste autonomia-erkidego batzuekin akordioak sinatzea bultzatuko du, gazteen prestakuntzako eta aisialdiko diplomak elkarri aitortzeko; akordioak nazioartekoak ere izan daitezke.</w:t>
      </w:r>
    </w:p>
    <w:p w:rsidR="00A6165B" w:rsidRPr="00ED1338" w:rsidRDefault="00F1407A" w:rsidP="00A6165B">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2</w:t>
      </w:r>
      <w:r w:rsidR="003A2886" w:rsidRPr="00ED1338">
        <w:rPr>
          <w:rFonts w:ascii="Arial" w:hAnsi="Arial" w:cs="Arial"/>
          <w:b/>
          <w:bCs/>
          <w:i/>
          <w:iCs/>
          <w:sz w:val="22"/>
          <w:szCs w:val="22"/>
        </w:rPr>
        <w:t>9</w:t>
      </w:r>
      <w:r w:rsidR="00A6165B" w:rsidRPr="00ED1338">
        <w:rPr>
          <w:rFonts w:ascii="Arial" w:hAnsi="Arial" w:cs="Arial"/>
          <w:b/>
          <w:bCs/>
          <w:i/>
          <w:iCs/>
          <w:sz w:val="22"/>
          <w:szCs w:val="22"/>
        </w:rPr>
        <w:t>. artikulua.-</w:t>
      </w:r>
      <w:r w:rsidR="00A6165B" w:rsidRPr="00ED1338">
        <w:rPr>
          <w:rFonts w:ascii="Arial" w:hAnsi="Arial" w:cs="Arial"/>
          <w:bCs/>
          <w:iCs/>
          <w:sz w:val="22"/>
          <w:szCs w:val="22"/>
        </w:rPr>
        <w:t xml:space="preserve"> Txartelak egitea.</w:t>
      </w:r>
    </w:p>
    <w:p w:rsidR="00A6165B" w:rsidRPr="00ED1338" w:rsidRDefault="00A6165B" w:rsidP="00A6165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Euskal Autonomia Erkidegoko Administrazioan gazteriaren arloko eskumena duen sailak, gazteen artean abantaila jakin batzuk sustatze aldera —ondasunetarako, programetarako eta zerbitzuetarako irispidearekin zerikusia dutenak—, nazioarteko edo lurraldeaz gaindiko txartelak eta antzeko ondorioak dituzten tresnak garatu eta bultzatuko ditu; besteak beste, kultura-, kirol-, olgeta-, kontsumo- eta garraio-zerbitzuak gazteen eskura ipintzeko. Txartel horiek ez dute ezertan eragotziko beste erakunde edo entitate batzuek beren lurralde-eremuetan beste txartel batzuk egitea.</w:t>
      </w:r>
    </w:p>
    <w:p w:rsidR="00A6165B" w:rsidRPr="00ED1338" w:rsidRDefault="00A6165B" w:rsidP="00A6165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2.- Euskal Autonomia Erkidegoko Administrazioan gazteriaren arloko eskumena duen sailak baimentzen dituen pertsona fisiko edo juridiko publiko zein pribatuek egingo dituzte gazteentzako nazioarteko edo lurraldeaz gaindiko txartelak. </w:t>
      </w:r>
    </w:p>
    <w:p w:rsidR="00D76287" w:rsidRPr="00ED1338" w:rsidRDefault="00D76287" w:rsidP="00A6165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Gazte-txartela zerbitzuaren babesean abantailak eskaini ahalko dituzte Euskal Autonomia Erkidegoko gazteentzako jarduerak burutzen dituzten erakunde publiko zein pribatuek, baldin eta Eusko Jaurlaritzan gazteriaren eskumena duen sailarekin atxikitze-agiria sinatzen badute, bertan zehaztuta eragindako ondasunak eta zerbitzuak, bai eta haren bidez gazteei eskainitako baldintza bereziak ere. Erakunde horiek honekin identifikatuko dira: Eusko Jaurlaritzan gazteriaren alorrean eskumena duen sailak ezarritako bereizgarriaren bidez.</w:t>
      </w:r>
    </w:p>
    <w:p w:rsidR="00A6165B" w:rsidRPr="00ED1338" w:rsidRDefault="008C4987" w:rsidP="00A6165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4.- </w:t>
      </w:r>
      <w:r w:rsidR="00A6165B" w:rsidRPr="00ED1338">
        <w:rPr>
          <w:rFonts w:ascii="Arial" w:hAnsi="Arial" w:cs="Arial"/>
          <w:sz w:val="22"/>
          <w:szCs w:val="22"/>
        </w:rPr>
        <w:t>Euskal Autonomia Erkidegoko Administrazioa izango da, administrazio horretan gazteriaren arloko eskumena duen sailaren bidez, baliozko solaskide bakarra nazioarteko eta lurraldeaz gaindiko txartelen bidez edo antzeko ondorioak dituzten beste tresna batzuen bidez Euskal Autonomia Erkidegoaren barruan eta handik kanpo gazteentzako abantailak sustatzen dituzten pertsona fisiko edo juridiko publiko zein pribatuekin aritzeko, eta berak ezarri ahal izango ditu egokiak diren formula juridikoak txartelen kudeaketa eta sustapena optimizatzeko.</w:t>
      </w:r>
    </w:p>
    <w:p w:rsidR="0013461E" w:rsidRPr="00ED1338" w:rsidRDefault="0013461E" w:rsidP="00BB1339">
      <w:pPr>
        <w:autoSpaceDE w:val="0"/>
        <w:autoSpaceDN w:val="0"/>
        <w:adjustRightInd w:val="0"/>
        <w:spacing w:after="240"/>
        <w:ind w:firstLine="540"/>
        <w:jc w:val="center"/>
        <w:rPr>
          <w:rFonts w:ascii="Arial" w:hAnsi="Arial" w:cs="Arial"/>
          <w:sz w:val="22"/>
          <w:szCs w:val="22"/>
        </w:rPr>
      </w:pPr>
    </w:p>
    <w:p w:rsidR="00B71D48" w:rsidRPr="00ED1338" w:rsidRDefault="00F1407A" w:rsidP="00B71D48">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lastRenderedPageBreak/>
        <w:t>III</w:t>
      </w:r>
      <w:r w:rsidR="00B71D48" w:rsidRPr="00ED1338">
        <w:rPr>
          <w:rFonts w:ascii="Arial" w:hAnsi="Arial" w:cs="Arial"/>
          <w:sz w:val="22"/>
          <w:szCs w:val="22"/>
        </w:rPr>
        <w:t xml:space="preserve">. TITULUA </w:t>
      </w:r>
    </w:p>
    <w:p w:rsidR="00B71D48" w:rsidRPr="00ED1338" w:rsidRDefault="00B71D48" w:rsidP="00B71D48">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GAZTEEN PARTAIDETZA ETA GIZARTE-EKIMENA</w:t>
      </w:r>
    </w:p>
    <w:p w:rsidR="00B71D48" w:rsidRPr="00ED1338" w:rsidRDefault="00B71D48" w:rsidP="00B71D48">
      <w:pPr>
        <w:autoSpaceDE w:val="0"/>
        <w:autoSpaceDN w:val="0"/>
        <w:adjustRightInd w:val="0"/>
        <w:spacing w:after="240"/>
        <w:ind w:firstLine="540"/>
        <w:jc w:val="center"/>
        <w:rPr>
          <w:rFonts w:ascii="Arial" w:hAnsi="Arial" w:cs="Arial"/>
          <w:sz w:val="22"/>
          <w:szCs w:val="22"/>
        </w:rPr>
      </w:pPr>
    </w:p>
    <w:p w:rsidR="00C03046" w:rsidRPr="00ED1338" w:rsidRDefault="00C03046" w:rsidP="00BB1339">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I. KAPITULUA</w:t>
      </w:r>
    </w:p>
    <w:p w:rsidR="00A8466F" w:rsidRPr="00ED1338" w:rsidRDefault="00C03046" w:rsidP="00BB1339">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GAZTEEN PARTAIDETZA SUSTATZEKO NEURRIAK</w:t>
      </w:r>
    </w:p>
    <w:p w:rsidR="00A8466F" w:rsidRPr="00ED1338" w:rsidRDefault="00A8466F" w:rsidP="00BB1339">
      <w:pPr>
        <w:autoSpaceDE w:val="0"/>
        <w:autoSpaceDN w:val="0"/>
        <w:adjustRightInd w:val="0"/>
        <w:spacing w:after="240"/>
        <w:ind w:firstLine="540"/>
        <w:jc w:val="center"/>
        <w:rPr>
          <w:rFonts w:ascii="Arial" w:hAnsi="Arial" w:cs="Arial"/>
          <w:sz w:val="22"/>
          <w:szCs w:val="22"/>
        </w:rPr>
      </w:pPr>
    </w:p>
    <w:p w:rsidR="00C03046" w:rsidRPr="00ED1338" w:rsidRDefault="003A2886" w:rsidP="00C03046">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30</w:t>
      </w:r>
      <w:r w:rsidR="00C03046" w:rsidRPr="00ED1338">
        <w:rPr>
          <w:rFonts w:ascii="Arial" w:hAnsi="Arial" w:cs="Arial"/>
          <w:b/>
          <w:bCs/>
          <w:i/>
          <w:iCs/>
          <w:sz w:val="22"/>
          <w:szCs w:val="22"/>
        </w:rPr>
        <w:t>. artikulua.-</w:t>
      </w:r>
      <w:r w:rsidR="00C03046" w:rsidRPr="00ED1338">
        <w:rPr>
          <w:rFonts w:ascii="Arial" w:hAnsi="Arial" w:cs="Arial"/>
          <w:bCs/>
          <w:iCs/>
          <w:sz w:val="22"/>
          <w:szCs w:val="22"/>
        </w:rPr>
        <w:t xml:space="preserve"> Partaidetza sustatzea.</w:t>
      </w:r>
    </w:p>
    <w:p w:rsidR="007B590A" w:rsidRPr="00ED1338" w:rsidRDefault="007B590A" w:rsidP="007B590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Euskal administrazio publikoek gazteek parte hartzea sustatu behar dute, gazte-politikei momentuko egoera sozial errealari dagokionez koherentzia emate aldera, erakundeen eta gazteen arteko elkarrizketa sustatze aldera, gazteen garapen indibidual eta soziala eta gizartearen berrikuntza bultzatze aldera, eta parekotasuna sustatuz egin behar dute hori.</w:t>
      </w:r>
    </w:p>
    <w:p w:rsidR="00CB34DB" w:rsidRPr="00ED1338" w:rsidRDefault="00CB34DB" w:rsidP="00661E3D">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Euskadiko Gazteriaren Kontseilua aitortzen da Euskal Autonomia Erkidegoko Administrazioarekiko baliozko solaskidetzat, hala xedatuta baitago Consejo de la Juventud de Euskadi-Euskadiko Gazteriaren Kontseilua sortzeko den maiatzaren 27ko 6/1986 Legean.</w:t>
      </w:r>
    </w:p>
    <w:p w:rsidR="00C03046" w:rsidRPr="00ED1338" w:rsidRDefault="00CB34DB"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Gazte-politiken plangintza, ezarpena, jarraipena eta ebaluazioa egiteko prozesu irekiak martxan jarriko direla bermatuko dute EAEko administrazio publikoek. Prozesu ireki horietan, gazteen iritziak —elkarteetan daudenenak eta ez daudenenak— kontuan hartuko dira.</w:t>
      </w:r>
    </w:p>
    <w:p w:rsidR="00C03046" w:rsidRPr="00ED1338" w:rsidRDefault="00CB34DB"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4.- EAEko administrazio publikoek herritarren partaidetzaren kultura bultzatuko dute gazteen artean, zuzenean zein zeharka, eta partaidetzan oinarrituriko metodologiei buruzko prestakuntza emango diete beren langileei, bai eta parte-hartzea praktikan jartzeko eta kasuan kasuko jardunaren lurralde-eremuko gazte-entitateekin eta pertsona fisikoekin lanean aritzeko beharrezkoak diren trebetasunez jabetzeko heziketa ere.</w:t>
      </w:r>
    </w:p>
    <w:p w:rsidR="00C03046" w:rsidRPr="00ED1338" w:rsidRDefault="003A2886" w:rsidP="00C03046">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31</w:t>
      </w:r>
      <w:r w:rsidR="00B71D48" w:rsidRPr="00ED1338">
        <w:rPr>
          <w:rFonts w:ascii="Arial" w:hAnsi="Arial" w:cs="Arial"/>
          <w:b/>
          <w:bCs/>
          <w:i/>
          <w:iCs/>
          <w:sz w:val="22"/>
          <w:szCs w:val="22"/>
        </w:rPr>
        <w:t>. artikulua.-</w:t>
      </w:r>
      <w:r w:rsidR="00B71D48" w:rsidRPr="00ED1338">
        <w:rPr>
          <w:rFonts w:ascii="Arial" w:hAnsi="Arial" w:cs="Arial"/>
          <w:bCs/>
          <w:iCs/>
          <w:sz w:val="22"/>
          <w:szCs w:val="22"/>
        </w:rPr>
        <w:t xml:space="preserve"> Gazteen partaidetzarako egituren funtzionamendua.</w:t>
      </w:r>
    </w:p>
    <w:p w:rsidR="00C03046" w:rsidRPr="00ED1338" w:rsidRDefault="00C03046"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Gazteria-kontseilu edo gazteen partaidetzarako egitura edo gune ororen funtzionamenduari dagokionez, erabakiak hartzeko garaian, ahaleginak egingo dira gazte guztien —emakume zein gizon— eta desberdintasun egoeran dauden gazteen iritziak eta premiak aintzat hartzeko.</w:t>
      </w:r>
    </w:p>
    <w:p w:rsidR="00C03046" w:rsidRPr="00ED1338" w:rsidRDefault="00C03046"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Gazteria-kontseilu edo gazteen partaidetzarako egitura edo gune orok ahaleginak egingo ditu hala entitateen nola elkarteetan dauden nahiz ez dauden gazteen partaidetza aktiboa sustatzeko, bereziki teknologia berriak erabilita.</w:t>
      </w:r>
    </w:p>
    <w:p w:rsidR="00A8423C" w:rsidRPr="00ED1338" w:rsidRDefault="00A8423C" w:rsidP="00A8423C">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Gazteen partaidetzarako egitura horien osaerari dagokionez, gizonen eta emakumeen presentzia parekidea izango da beti.</w:t>
      </w:r>
    </w:p>
    <w:p w:rsidR="00C03046" w:rsidRPr="00ED1338" w:rsidRDefault="003A2886" w:rsidP="00C03046">
      <w:pPr>
        <w:autoSpaceDE w:val="0"/>
        <w:autoSpaceDN w:val="0"/>
        <w:adjustRightInd w:val="0"/>
        <w:spacing w:after="240"/>
        <w:ind w:firstLine="540"/>
        <w:jc w:val="both"/>
        <w:rPr>
          <w:rFonts w:ascii="Arial" w:hAnsi="Arial" w:cs="Arial"/>
          <w:bCs/>
          <w:i/>
          <w:iCs/>
          <w:sz w:val="22"/>
          <w:szCs w:val="22"/>
        </w:rPr>
      </w:pPr>
      <w:r w:rsidRPr="00ED1338">
        <w:rPr>
          <w:rFonts w:ascii="Arial" w:hAnsi="Arial" w:cs="Arial"/>
          <w:b/>
          <w:bCs/>
          <w:i/>
          <w:iCs/>
          <w:sz w:val="22"/>
          <w:szCs w:val="22"/>
        </w:rPr>
        <w:t>32</w:t>
      </w:r>
      <w:r w:rsidR="00B71D48" w:rsidRPr="00ED1338">
        <w:rPr>
          <w:rFonts w:ascii="Arial" w:hAnsi="Arial" w:cs="Arial"/>
          <w:b/>
          <w:bCs/>
          <w:i/>
          <w:iCs/>
          <w:sz w:val="22"/>
          <w:szCs w:val="22"/>
        </w:rPr>
        <w:t>. artikulua.-</w:t>
      </w:r>
      <w:r w:rsidR="00B71D48" w:rsidRPr="00ED1338">
        <w:rPr>
          <w:rFonts w:ascii="Arial" w:hAnsi="Arial" w:cs="Arial"/>
          <w:bCs/>
          <w:iCs/>
          <w:sz w:val="22"/>
          <w:szCs w:val="22"/>
        </w:rPr>
        <w:t xml:space="preserve"> Informazioaren eta komunikazioaren teknologiak erabiltzea.</w:t>
      </w:r>
    </w:p>
    <w:p w:rsidR="009B26EB" w:rsidRPr="00ED1338" w:rsidRDefault="00C03046"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w:t>
      </w:r>
      <w:r w:rsidR="00621DC8" w:rsidRPr="00ED1338">
        <w:rPr>
          <w:rFonts w:ascii="Arial" w:hAnsi="Arial" w:cs="Arial"/>
          <w:sz w:val="22"/>
          <w:szCs w:val="22"/>
        </w:rPr>
        <w:t>-</w:t>
      </w:r>
      <w:r w:rsidRPr="00ED1338">
        <w:rPr>
          <w:rFonts w:ascii="Arial" w:hAnsi="Arial" w:cs="Arial"/>
          <w:sz w:val="22"/>
          <w:szCs w:val="22"/>
        </w:rPr>
        <w:t xml:space="preserve"> EAEko administrazio publikoek informazioaren eta komunikazioaren teknologiak erabiltzea sustatuko dute gazteen partaidetza eta informazioa errazteko, eta, horretarako, aukera hauek emango dituzten webguneak sortuko dituzte:</w:t>
      </w:r>
    </w:p>
    <w:p w:rsidR="00C03046" w:rsidRPr="00ED1338" w:rsidRDefault="00C03046"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Administrazio-izapideak egin ahal izatea eta halakoak ahalik eta gehien erraztea.</w:t>
      </w:r>
    </w:p>
    <w:p w:rsidR="00C03046" w:rsidRPr="00ED1338" w:rsidRDefault="00C03046"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 xml:space="preserve">b) Administrazioaren gardentasuna hobetzea, gazteriaren arloan sortzen den izaera publikoko informazio oro </w:t>
      </w:r>
      <w:r w:rsidR="00CA47ED" w:rsidRPr="00ED1338">
        <w:rPr>
          <w:rFonts w:ascii="Arial" w:hAnsi="Arial" w:cs="Arial"/>
          <w:sz w:val="22"/>
          <w:szCs w:val="22"/>
        </w:rPr>
        <w:t>Gazteentzako Informazio-</w:t>
      </w:r>
      <w:r w:rsidRPr="00ED1338">
        <w:rPr>
          <w:rFonts w:ascii="Arial" w:hAnsi="Arial" w:cs="Arial"/>
          <w:sz w:val="22"/>
          <w:szCs w:val="22"/>
        </w:rPr>
        <w:t>sarean sartuta.</w:t>
      </w:r>
    </w:p>
    <w:p w:rsidR="00C03046" w:rsidRPr="00ED1338" w:rsidRDefault="00C03046"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Sare telematikoen bidez administrazioen arteko harremana bultzatzea, herritarren onurarako.</w:t>
      </w:r>
    </w:p>
    <w:p w:rsidR="00C03046" w:rsidRPr="00ED1338" w:rsidRDefault="00C03046"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 Elkarteen sarea herritarren artean ezagutzera ematea.</w:t>
      </w:r>
    </w:p>
    <w:p w:rsidR="00596E5E" w:rsidRPr="00ED1338" w:rsidRDefault="009B26EB"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w:t>
      </w:r>
      <w:r w:rsidR="00621DC8" w:rsidRPr="00ED1338">
        <w:rPr>
          <w:rFonts w:ascii="Arial" w:hAnsi="Arial" w:cs="Arial"/>
          <w:sz w:val="22"/>
          <w:szCs w:val="22"/>
        </w:rPr>
        <w:t>-</w:t>
      </w:r>
      <w:r w:rsidRPr="00ED1338">
        <w:rPr>
          <w:rFonts w:ascii="Arial" w:hAnsi="Arial" w:cs="Arial"/>
          <w:sz w:val="22"/>
          <w:szCs w:val="22"/>
        </w:rPr>
        <w:t xml:space="preserve"> Baliabide teknologikoen erabilera orokortzen den neurrian, administrazio publikoek herritarrentzako sare informatikoak garatuko dituzte, gazteek aukera izan dezaten, gazte-gaietan, zerbitzuetako arduradunekin elkarreragiteko, eztabaidetan parte hartzeko eta ekarpenak egiteko. </w:t>
      </w:r>
      <w:r w:rsidR="00596E5E" w:rsidRPr="00ED1338">
        <w:rPr>
          <w:rFonts w:ascii="Arial" w:hAnsi="Arial" w:cs="Arial"/>
          <w:sz w:val="22"/>
          <w:szCs w:val="22"/>
        </w:rPr>
        <w:t>Edonola ere, datu pertsonalak babesteari buruzko indarreko legeria betetzea bermatuko da.</w:t>
      </w:r>
    </w:p>
    <w:p w:rsidR="006B07C9" w:rsidRPr="00ED1338" w:rsidRDefault="003A2886" w:rsidP="00C03046">
      <w:pPr>
        <w:autoSpaceDE w:val="0"/>
        <w:autoSpaceDN w:val="0"/>
        <w:adjustRightInd w:val="0"/>
        <w:spacing w:after="240"/>
        <w:ind w:firstLine="540"/>
        <w:jc w:val="both"/>
        <w:rPr>
          <w:rFonts w:ascii="Arial" w:hAnsi="Arial" w:cs="Arial"/>
          <w:bCs/>
          <w:iCs/>
          <w:sz w:val="22"/>
          <w:szCs w:val="22"/>
        </w:rPr>
      </w:pPr>
      <w:r w:rsidRPr="00ED1338">
        <w:rPr>
          <w:rFonts w:ascii="Arial" w:hAnsi="Arial" w:cs="Arial"/>
          <w:b/>
          <w:i/>
          <w:sz w:val="22"/>
          <w:szCs w:val="22"/>
        </w:rPr>
        <w:t>33</w:t>
      </w:r>
      <w:r w:rsidR="00C03046" w:rsidRPr="00ED1338">
        <w:rPr>
          <w:rFonts w:ascii="Arial" w:hAnsi="Arial" w:cs="Arial"/>
          <w:b/>
          <w:i/>
          <w:sz w:val="22"/>
          <w:szCs w:val="22"/>
        </w:rPr>
        <w:t>. artikulua.-</w:t>
      </w:r>
      <w:r w:rsidR="00C03046" w:rsidRPr="00ED1338">
        <w:rPr>
          <w:rFonts w:ascii="Arial" w:hAnsi="Arial" w:cs="Arial"/>
          <w:sz w:val="22"/>
          <w:szCs w:val="22"/>
        </w:rPr>
        <w:t xml:space="preserve"> Gazteen eta Euskal Autonomia Erkidegoko Administrazioaren arteko solaskidetza.</w:t>
      </w:r>
    </w:p>
    <w:p w:rsidR="00EE2333" w:rsidRPr="00ED1338" w:rsidRDefault="006B07C9" w:rsidP="00EE2333">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Euskal Autonomia Erkidegoko Administrazioak Euskadiko Gazteriaren Kontseiluari entzun beharko dio gazteriaren arazoekin eta interesekin zuzeneko zerikusia duen edozein xedapen orokor onartu aurretik, hala ezarrita baitago Consejo de la Juventud de Euskadi-Euskadiko Gazteriaren Kontseilua sortzeko den maiatzaren 27ko 6/1986 Legean eta geroko arau-garapenetan.</w:t>
      </w:r>
    </w:p>
    <w:p w:rsidR="000F01AB" w:rsidRPr="00ED1338" w:rsidRDefault="000F01AB" w:rsidP="00EE2333">
      <w:pPr>
        <w:autoSpaceDE w:val="0"/>
        <w:autoSpaceDN w:val="0"/>
        <w:adjustRightInd w:val="0"/>
        <w:spacing w:after="240"/>
        <w:ind w:firstLine="540"/>
        <w:jc w:val="both"/>
        <w:rPr>
          <w:rFonts w:ascii="Arial" w:hAnsi="Arial" w:cs="Arial"/>
          <w:sz w:val="22"/>
          <w:szCs w:val="22"/>
        </w:rPr>
      </w:pPr>
    </w:p>
    <w:p w:rsidR="00C03046" w:rsidRPr="00ED1338" w:rsidRDefault="00C03046" w:rsidP="00BB1339">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II. KAPITULUA</w:t>
      </w:r>
    </w:p>
    <w:p w:rsidR="00A8466F" w:rsidRPr="00ED1338" w:rsidRDefault="00C03046" w:rsidP="00BB1339">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GIZARTE-EKIMENA, GAZTEEN BOLUNTARIOTZA ETA NAZIOARTEKO LANKIDETZA</w:t>
      </w:r>
    </w:p>
    <w:p w:rsidR="00A8466F" w:rsidRPr="00ED1338" w:rsidRDefault="00A8466F" w:rsidP="00BB1339">
      <w:pPr>
        <w:autoSpaceDE w:val="0"/>
        <w:autoSpaceDN w:val="0"/>
        <w:adjustRightInd w:val="0"/>
        <w:spacing w:after="240"/>
        <w:ind w:firstLine="540"/>
        <w:jc w:val="center"/>
        <w:rPr>
          <w:rFonts w:ascii="Arial" w:hAnsi="Arial" w:cs="Arial"/>
          <w:sz w:val="22"/>
          <w:szCs w:val="22"/>
        </w:rPr>
      </w:pPr>
    </w:p>
    <w:p w:rsidR="00C03046" w:rsidRPr="00ED1338" w:rsidRDefault="00C76221" w:rsidP="00C03046">
      <w:pPr>
        <w:autoSpaceDE w:val="0"/>
        <w:autoSpaceDN w:val="0"/>
        <w:adjustRightInd w:val="0"/>
        <w:spacing w:after="240"/>
        <w:ind w:firstLine="540"/>
        <w:jc w:val="both"/>
        <w:rPr>
          <w:rFonts w:ascii="Arial" w:hAnsi="Arial" w:cs="Arial"/>
          <w:bCs/>
          <w:i/>
          <w:iCs/>
          <w:sz w:val="22"/>
          <w:szCs w:val="22"/>
        </w:rPr>
      </w:pPr>
      <w:r w:rsidRPr="00ED1338">
        <w:rPr>
          <w:rFonts w:ascii="Arial" w:hAnsi="Arial" w:cs="Arial"/>
          <w:b/>
          <w:i/>
          <w:sz w:val="22"/>
          <w:szCs w:val="22"/>
        </w:rPr>
        <w:t>3</w:t>
      </w:r>
      <w:r w:rsidR="003A2886" w:rsidRPr="00ED1338">
        <w:rPr>
          <w:rFonts w:ascii="Arial" w:hAnsi="Arial" w:cs="Arial"/>
          <w:b/>
          <w:i/>
          <w:sz w:val="22"/>
          <w:szCs w:val="22"/>
        </w:rPr>
        <w:t>4</w:t>
      </w:r>
      <w:r w:rsidRPr="00ED1338">
        <w:rPr>
          <w:rFonts w:ascii="Arial" w:hAnsi="Arial" w:cs="Arial"/>
          <w:b/>
          <w:i/>
          <w:sz w:val="22"/>
          <w:szCs w:val="22"/>
        </w:rPr>
        <w:t>. artikulua.-</w:t>
      </w:r>
      <w:r w:rsidRPr="00ED1338">
        <w:rPr>
          <w:rFonts w:ascii="Arial" w:hAnsi="Arial" w:cs="Arial"/>
          <w:sz w:val="22"/>
          <w:szCs w:val="22"/>
        </w:rPr>
        <w:t xml:space="preserve"> Gizarte-ekimena.</w:t>
      </w:r>
    </w:p>
    <w:p w:rsidR="00C03046" w:rsidRPr="00ED1338" w:rsidRDefault="00C03046"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EAEko administrazio publikoek, beren eskumenen esparruan, lankidetza-formulak ezar ditzakete gizarte-ekimenarekin, beste batzuen baliabideekin gazteentzako jarduerak, zerbitzuak eta ekipamenduak eskaintzeko.</w:t>
      </w:r>
    </w:p>
    <w:p w:rsidR="00C03046" w:rsidRPr="00ED1338" w:rsidRDefault="00C03046"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Gazteriaren arloan jarduerak, zerbitzuak eta ekipamenduak eskaintzeko beharrezkoa denean EAEko administrazio publikoek gizarte-ekimenarekin itunak egitea, lege honetan, beronen garapen-arauetan eta sektore publikoko kontratuei buruzko legerian xedatutakoa bete beharko dute jarduera, zerbitzu eta ekipamendu horiek eskainiko dituzten pertsona fisiko edo juridiko publiko zein pribatuek.</w:t>
      </w:r>
    </w:p>
    <w:p w:rsidR="002B2A70" w:rsidRPr="00ED1338" w:rsidRDefault="00C03046" w:rsidP="002B2A70">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Lege honetan xedatutakoaren arabera, Euskal Autonomia Erkidegoko Administrazioak, gazteriaren arloan eskumena duen sailak hala proposatuta, erregelamendu bidez finkatuko ditu aurreko apartatuetan aipatutako akordioak egiteko bete behar diren betekizunak eta baldintzak. Edonola ere, zerbitzuaren kalitatea eta eraginkortasuna izango dira irizpide nagusiak, sektore publikoko kontratuei buruzko legeriak arautzen duenari jarraikiz.</w:t>
      </w:r>
    </w:p>
    <w:p w:rsidR="00C03046" w:rsidRPr="00ED1338" w:rsidRDefault="00C03046"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4.- Ituna egin aurretik aitortu behar ditu administrazio publikoak gazteentzako zerbitzu eta ekipamendu publiko edo pribatuak; hala ere, Euskal Autonomia Erkidegoko Administrazioak esleituta dituen ikuskatze-lanak egin ahalko ditu.</w:t>
      </w:r>
    </w:p>
    <w:p w:rsidR="00C03046" w:rsidRPr="00ED1338" w:rsidRDefault="003A2886" w:rsidP="00C03046">
      <w:pPr>
        <w:autoSpaceDE w:val="0"/>
        <w:autoSpaceDN w:val="0"/>
        <w:adjustRightInd w:val="0"/>
        <w:spacing w:after="240"/>
        <w:ind w:firstLine="540"/>
        <w:jc w:val="both"/>
        <w:rPr>
          <w:rFonts w:ascii="Arial" w:hAnsi="Arial" w:cs="Arial"/>
          <w:bCs/>
          <w:i/>
          <w:iCs/>
          <w:sz w:val="22"/>
          <w:szCs w:val="22"/>
        </w:rPr>
      </w:pPr>
      <w:r w:rsidRPr="00ED1338">
        <w:rPr>
          <w:rFonts w:ascii="Arial" w:hAnsi="Arial" w:cs="Arial"/>
          <w:b/>
          <w:bCs/>
          <w:i/>
          <w:iCs/>
          <w:sz w:val="22"/>
          <w:szCs w:val="22"/>
        </w:rPr>
        <w:t>35</w:t>
      </w:r>
      <w:r w:rsidR="00C03046" w:rsidRPr="00ED1338">
        <w:rPr>
          <w:rFonts w:ascii="Arial" w:hAnsi="Arial" w:cs="Arial"/>
          <w:b/>
          <w:bCs/>
          <w:i/>
          <w:iCs/>
          <w:sz w:val="22"/>
          <w:szCs w:val="22"/>
        </w:rPr>
        <w:t>. artikulua.-</w:t>
      </w:r>
      <w:r w:rsidR="00C03046" w:rsidRPr="00ED1338">
        <w:rPr>
          <w:rFonts w:ascii="Arial" w:hAnsi="Arial" w:cs="Arial"/>
          <w:bCs/>
          <w:iCs/>
          <w:sz w:val="22"/>
          <w:szCs w:val="22"/>
        </w:rPr>
        <w:t xml:space="preserve"> Gazteen boluntariotza.</w:t>
      </w:r>
    </w:p>
    <w:p w:rsidR="00C03046" w:rsidRPr="00ED1338" w:rsidRDefault="00C03046"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1.- Gazteen boluntariotza zera da: gizartearen eta pertsonen aldeko konpromisoa berekin dakarren interes orokorreko jardueren multzoa; hau da, gizartearen, komunitatearen, hirien, kulturaren, garapenerako lankidetzaren, ingurumenaren babesaren edo antzeko beste edozein alderdiren inguruan pertsona fisiko gazteek gauzatzen dituzten jardueren multzoa. Gazteek jarduera horiek elkartasunez, beren borondatez eta askatasunez garatzen dituzte —lan-, funtzionario- edo merkataritza-harremanik, betebehar pertsonalik edo eginbehar juridikorik eragin gabe—, irabazi asmorik gabeko erakundeen bitartez, programa edo proiektu jakinen barruan, eta trukean ordainsaririk jaso gabe.</w:t>
      </w:r>
    </w:p>
    <w:p w:rsidR="005A1752" w:rsidRPr="00ED1338" w:rsidRDefault="00C03046"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Gazteek boluntariotza-jardueretan parte hartzea sustatuko dute EAEko administrazio publikoek, beren eskumenen esparruan. Erregelamendu bidez ezarriko da gazteen boluntariotzarako zer baldintza eta betekizun bete behar diren.</w:t>
      </w:r>
    </w:p>
    <w:p w:rsidR="00C03046" w:rsidRPr="00ED1338" w:rsidRDefault="00C03046" w:rsidP="00C03046">
      <w:pPr>
        <w:autoSpaceDE w:val="0"/>
        <w:autoSpaceDN w:val="0"/>
        <w:adjustRightInd w:val="0"/>
        <w:spacing w:after="240"/>
        <w:ind w:firstLine="540"/>
        <w:jc w:val="both"/>
        <w:rPr>
          <w:rFonts w:ascii="Arial" w:hAnsi="Arial" w:cs="Arial"/>
          <w:sz w:val="22"/>
          <w:szCs w:val="22"/>
        </w:rPr>
      </w:pPr>
      <w:r w:rsidRPr="00ED1338">
        <w:rPr>
          <w:rFonts w:ascii="Arial" w:hAnsi="Arial" w:cs="Arial"/>
          <w:b/>
          <w:i/>
          <w:sz w:val="22"/>
          <w:szCs w:val="22"/>
        </w:rPr>
        <w:t>3</w:t>
      </w:r>
      <w:r w:rsidR="003A2886" w:rsidRPr="00ED1338">
        <w:rPr>
          <w:rFonts w:ascii="Arial" w:hAnsi="Arial" w:cs="Arial"/>
          <w:b/>
          <w:i/>
          <w:sz w:val="22"/>
          <w:szCs w:val="22"/>
        </w:rPr>
        <w:t>6</w:t>
      </w:r>
      <w:r w:rsidRPr="00ED1338">
        <w:rPr>
          <w:rFonts w:ascii="Arial" w:hAnsi="Arial" w:cs="Arial"/>
          <w:b/>
          <w:i/>
          <w:sz w:val="22"/>
          <w:szCs w:val="22"/>
        </w:rPr>
        <w:t>. artikulua.-</w:t>
      </w:r>
      <w:r w:rsidRPr="00ED1338">
        <w:rPr>
          <w:rFonts w:ascii="Arial" w:hAnsi="Arial" w:cs="Arial"/>
          <w:sz w:val="22"/>
          <w:szCs w:val="22"/>
        </w:rPr>
        <w:t xml:space="preserve"> Gazteen boluntariotza sustatzea.</w:t>
      </w:r>
    </w:p>
    <w:p w:rsidR="00C03046" w:rsidRPr="00ED1338" w:rsidRDefault="00C03046"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Gazteen boluntariotza sustatu eta errazago egite aldera, EAEko administrazio publikoek, beren eskumenen esparruan eta beren aurrekontu erabilgarriak baliatuta, honako jardun hauek sustatuko dituzte gutxienez:</w:t>
      </w:r>
    </w:p>
    <w:p w:rsidR="00C03046" w:rsidRPr="00ED1338" w:rsidRDefault="008310D5"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Gazteen boluntariotza antolatua indartzeko neurriak hartzea.</w:t>
      </w:r>
    </w:p>
    <w:p w:rsidR="00C03046" w:rsidRPr="00ED1338" w:rsidRDefault="008310D5"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Diru-laguntzetarako deialdiak eta boluntariotzako gazte-entitateekin elkarlanean aritzeko bestelako deialdiak egitea, gazteen boluntariotzako programak eta proiektuak gauzatzeko eta garatzeko xedearekin.</w:t>
      </w:r>
    </w:p>
    <w:p w:rsidR="00C03046" w:rsidRPr="00ED1338" w:rsidRDefault="008310D5"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Gazteen boluntariotzari buruzko informazio-kanpainak antolatzea, eta boluntariotzak berekin dakartzan balioak zabaltzea.</w:t>
      </w:r>
    </w:p>
    <w:p w:rsidR="00C03046" w:rsidRPr="00ED1338" w:rsidRDefault="008310D5"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 Gazte boluntarioen lana garatzeko lagungarri izango diren araugintzako ekimenak abiaraztea, bereziki lan- eta zerga-arloetan.</w:t>
      </w:r>
    </w:p>
    <w:p w:rsidR="00C03046" w:rsidRPr="00ED1338" w:rsidRDefault="008310D5"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 Lege honen aplikazio-eremuaren barruko gazte-entitateei informazioa, aholkularitza eta laguntza teknikoa eskaintzea.</w:t>
      </w:r>
    </w:p>
    <w:p w:rsidR="00C03046" w:rsidRPr="00ED1338" w:rsidRDefault="008310D5"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f) Gazteen boluntariotzari buruzko ikerketak, azterlanak, argitalpenak eta web-orriak egitea, eta komunikazioaren teknologiak erabiltzea.</w:t>
      </w:r>
    </w:p>
    <w:p w:rsidR="00C03046" w:rsidRPr="00ED1338" w:rsidRDefault="008310D5"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g) Ekimenak sustatzea, Europako eta nazioarteko boluntariotza-proiektuak bultzatzeko, lankidetza-sareak sortuko dituzten ekintza berritzaileak laguntzeko eta gazteak boluntariotzaren espirituaz heztera eta prestatzera bideratutako prozesu espezifikoak laguntzeko.</w:t>
      </w:r>
    </w:p>
    <w:p w:rsidR="00C03046" w:rsidRPr="00ED1338" w:rsidRDefault="008310D5"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h) Elkartasunezko jarrerak sustatzea, lege honek arautzen dituen jarduera, zerbitzu eta ekipamenduak gauzatzerakoan boluntariotzako ekintzak garatuta.</w:t>
      </w:r>
    </w:p>
    <w:p w:rsidR="00C03046" w:rsidRPr="00ED1338" w:rsidRDefault="00C03046" w:rsidP="00C03046">
      <w:pPr>
        <w:autoSpaceDE w:val="0"/>
        <w:autoSpaceDN w:val="0"/>
        <w:adjustRightInd w:val="0"/>
        <w:spacing w:after="240"/>
        <w:ind w:firstLine="540"/>
        <w:jc w:val="both"/>
        <w:rPr>
          <w:rFonts w:ascii="Arial" w:hAnsi="Arial" w:cs="Arial"/>
          <w:bCs/>
          <w:i/>
          <w:iCs/>
          <w:sz w:val="22"/>
          <w:szCs w:val="22"/>
        </w:rPr>
      </w:pPr>
      <w:r w:rsidRPr="00ED1338">
        <w:rPr>
          <w:rFonts w:ascii="Arial" w:hAnsi="Arial" w:cs="Arial"/>
          <w:b/>
          <w:bCs/>
          <w:i/>
          <w:iCs/>
          <w:sz w:val="22"/>
          <w:szCs w:val="22"/>
        </w:rPr>
        <w:t>3</w:t>
      </w:r>
      <w:r w:rsidR="003A2886" w:rsidRPr="00ED1338">
        <w:rPr>
          <w:rFonts w:ascii="Arial" w:hAnsi="Arial" w:cs="Arial"/>
          <w:b/>
          <w:bCs/>
          <w:i/>
          <w:iCs/>
          <w:sz w:val="22"/>
          <w:szCs w:val="22"/>
        </w:rPr>
        <w:t>7</w:t>
      </w:r>
      <w:r w:rsidRPr="00ED1338">
        <w:rPr>
          <w:rFonts w:ascii="Arial" w:hAnsi="Arial" w:cs="Arial"/>
          <w:b/>
          <w:bCs/>
          <w:i/>
          <w:iCs/>
          <w:sz w:val="22"/>
          <w:szCs w:val="22"/>
        </w:rPr>
        <w:t>. artikulua.-</w:t>
      </w:r>
      <w:r w:rsidRPr="00ED1338">
        <w:rPr>
          <w:rFonts w:ascii="Arial" w:hAnsi="Arial" w:cs="Arial"/>
          <w:bCs/>
          <w:iCs/>
          <w:sz w:val="22"/>
          <w:szCs w:val="22"/>
        </w:rPr>
        <w:t xml:space="preserve"> Garapenerako lankidetza.</w:t>
      </w:r>
    </w:p>
    <w:p w:rsidR="00C03046" w:rsidRPr="00ED1338" w:rsidRDefault="00C03046"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Euskal Autonomia Erkidegoko Administrazioan gazteriaren arloko eskumena duen sailak, Garapenerako Lankidetzaren Euskal Agentziarekin elkarlanean, garapenerako lankidetza bultzatuko du gazteriaren arloan, premia bereziei jaramon eginez.</w:t>
      </w:r>
    </w:p>
    <w:p w:rsidR="004C4E31" w:rsidRPr="00ED1338" w:rsidRDefault="004C4E31"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2.- Era berean, Euskal Autonomia Erkidegoko Administrazioan gazteriaren arloko eskumena duen sailak, Garapenerako Lankidetzaren Euskal Agentziarekin elkarlanean, garapenaren aldeko heziketa sustatuko du; hain zuzen ere, gai hauek espezifikoki ezagutu daitezen lan egingo du: herrialde pobretuen baldintzak edo krisi </w:t>
      </w:r>
      <w:r w:rsidRPr="00ED1338">
        <w:rPr>
          <w:rFonts w:ascii="Arial" w:hAnsi="Arial" w:cs="Arial"/>
          <w:sz w:val="22"/>
          <w:szCs w:val="22"/>
        </w:rPr>
        <w:lastRenderedPageBreak/>
        <w:t>humanitarioetako biktimenak —esate baterako, gatazka belikoetakoak edo genozidioetakoak—; baldintza horien arrazoiak, eta EAEn bizi diren gazteek, herritarrak diren aldetik, herrialde horietako bizi-baldintzak hobetzearen alde lan egiteko har dezaketen konpromisoa.</w:t>
      </w:r>
    </w:p>
    <w:p w:rsidR="00C03046" w:rsidRPr="00ED1338" w:rsidRDefault="004C4E31" w:rsidP="00C0304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Helburu horrekin ezartzen diren garapenerako lankidetzako programen bidez, lankidetzaren herrialde hartzaileetako biztanle gazteei zuzendutako proiektuak sustatuko dira. Hartara, programen helburuak eta lege honen xedeak koherenteak izango dira.</w:t>
      </w:r>
    </w:p>
    <w:p w:rsidR="00F1407A" w:rsidRPr="00ED1338" w:rsidRDefault="00F1407A" w:rsidP="00C03046">
      <w:pPr>
        <w:autoSpaceDE w:val="0"/>
        <w:autoSpaceDN w:val="0"/>
        <w:adjustRightInd w:val="0"/>
        <w:spacing w:after="240"/>
        <w:ind w:firstLine="540"/>
        <w:jc w:val="center"/>
        <w:rPr>
          <w:rFonts w:ascii="Arial" w:hAnsi="Arial" w:cs="Arial"/>
          <w:sz w:val="22"/>
          <w:szCs w:val="22"/>
        </w:rPr>
      </w:pPr>
    </w:p>
    <w:p w:rsidR="00F1407A" w:rsidRPr="00ED1338" w:rsidRDefault="00F1407A" w:rsidP="00F1407A">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IV. TITULUA</w:t>
      </w:r>
    </w:p>
    <w:p w:rsidR="00F1407A" w:rsidRPr="00ED1338" w:rsidRDefault="00F1407A" w:rsidP="00F1407A">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ADMINISTRAZIO-ANTOLAMENDUA</w:t>
      </w:r>
    </w:p>
    <w:p w:rsidR="00F1407A" w:rsidRPr="00ED1338" w:rsidRDefault="00F1407A" w:rsidP="00F1407A">
      <w:pPr>
        <w:autoSpaceDE w:val="0"/>
        <w:autoSpaceDN w:val="0"/>
        <w:adjustRightInd w:val="0"/>
        <w:spacing w:after="240"/>
        <w:ind w:firstLine="540"/>
        <w:jc w:val="center"/>
        <w:rPr>
          <w:rFonts w:ascii="Arial" w:hAnsi="Arial" w:cs="Arial"/>
          <w:sz w:val="22"/>
          <w:szCs w:val="22"/>
        </w:rPr>
      </w:pPr>
    </w:p>
    <w:p w:rsidR="00F1407A" w:rsidRPr="00ED1338" w:rsidRDefault="00F1407A" w:rsidP="00F1407A">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I. KAPITULUA</w:t>
      </w:r>
    </w:p>
    <w:p w:rsidR="00F1407A" w:rsidRPr="00ED1338" w:rsidRDefault="00F1407A" w:rsidP="00F1407A">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ERAKUNDEARTEKO KOORDINAZIOA</w:t>
      </w:r>
    </w:p>
    <w:p w:rsidR="00F1407A" w:rsidRPr="00ED1338" w:rsidRDefault="00F1407A" w:rsidP="00F1407A">
      <w:pPr>
        <w:autoSpaceDE w:val="0"/>
        <w:autoSpaceDN w:val="0"/>
        <w:adjustRightInd w:val="0"/>
        <w:spacing w:after="240"/>
        <w:ind w:firstLine="540"/>
        <w:jc w:val="center"/>
        <w:rPr>
          <w:rFonts w:ascii="Arial" w:hAnsi="Arial" w:cs="Arial"/>
          <w:sz w:val="22"/>
          <w:szCs w:val="22"/>
        </w:rPr>
      </w:pPr>
    </w:p>
    <w:p w:rsidR="00F1407A" w:rsidRPr="00ED1338" w:rsidRDefault="003A2886" w:rsidP="00F1407A">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38</w:t>
      </w:r>
      <w:r w:rsidR="00F1407A" w:rsidRPr="00ED1338">
        <w:rPr>
          <w:rFonts w:ascii="Arial" w:hAnsi="Arial" w:cs="Arial"/>
          <w:b/>
          <w:bCs/>
          <w:i/>
          <w:iCs/>
          <w:sz w:val="22"/>
          <w:szCs w:val="22"/>
        </w:rPr>
        <w:t>. artikulua.-</w:t>
      </w:r>
      <w:r w:rsidR="00F1407A" w:rsidRPr="00ED1338">
        <w:rPr>
          <w:rFonts w:ascii="Arial" w:hAnsi="Arial" w:cs="Arial"/>
          <w:bCs/>
          <w:iCs/>
          <w:sz w:val="22"/>
          <w:szCs w:val="22"/>
        </w:rPr>
        <w:t xml:space="preserve"> EAEko Gazteriaren arloko Erakundearteko Koordinazio Organoa.</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EAEko Gazteriaren arloko Erakundearteko Koordinazio Organoa sortzen da, EAEko administrazio publikoen erakundearteko lankidetza eta koordinazioa antolatzeko gazteriaren arloan, eta EAEko administrazio publikoen gazte-politika integrala bultzatuko dela bermatzeko.</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EAEko Gazteriaren arloko Erakundearteko Koordinazio Organoa Euskal Autonomia Erkidegoko Administrazioan gazteriaren arloko eskumena duen sailari atxikita egongo da.</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EAEko Gazteriaren arloko Erakundearteko Koordinazio Organoaren eginkizunak, funtzionamendu-araubidean zehaztuko direnez gain, honako hauek izango dira:</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Euskal Autonomia Erkidegoaren gazte-politika integralaren garapena eta ebaluazioa bultzatzea.</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Gazteriaren arloko Euskal Estrategiaren edukiari eta lanketari buruz txostena idaztea.</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Zeharkako gazte-politikak koordinatzea.</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 EAEko administrazio publikoek egin dituzten gazteriaren arloko ekintzen plangintzari, programazioari eta betetze-mailari buruz txostena idaztea.</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 Gazteriaren Euskal Sistemaren barnean egonik berariaz gazteei zuzenduta dauden jarduerak, zerbitzuak eta ekipamenduak koordinatzea, Sistemaren kohesioa eta antolamendu eraginkorra bermatzeko eta, erantzukizun publikoari men eginez, haren batasuna ziurtatzeko.</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f) Gazteriaren Euskal Sistemaren zerbitzu-katalogoari buruzko nahitaezko txostena egitea; katalogoa ezartzeko eta eguneratzeko erabakietarako, ezinbestean izan beharko da betebeharrak esleitzen zaizkion administrazio publikoaren ordezkariaren aldeko botoa.</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g) Eusko Jaurlaritzaren zuzeneko ekintzako eskumen berriei buruz nahitaezko txostena idaztea, lege honen 6.3 artikuluan xedatutakoaren arabera.</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4.- Kide hauek izango ditu EAEko Gazteriaren arloko Erakundearteko Koordinazio Organoak:</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Euskal Autonomia Erkidegoko Administrazioaren sei ordezkari, zeinak izendatuko baititu Euskal Autonomia Erkidegoko Administrazioan gazteriaren arloko eskumena duen sailburuak.</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Foru-aldundi bakoitzetik, gazteriaren arloan zuzeneko eskumena duen diputatua edo, bestela, eskumen hori duen administrazio-organoaren arduradun gorena, edo hark eskuordetzen duen pertsona —gutxienez, zuzendari-kategoria edo parekoa izan beharko du—.</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EUDELek izendatutako hiru udal-ordezkari, EUDEL baita Euskal Autonomia Erkidegoan ordezkaritza handiena duen udal-elkartea.</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Gainera, Euskadiko Gazteriaren Kontseiluko presidentea edo hark eskuordetzen duen pertsona gonbidatuko da Organoaren saio eta zeregin guztietara; hitza izango du, baina botorik ez.</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5.- EAEko Gazteriaren arloko Erakundearteko Koordinazio Organoko lehendakari izango da Jaurlaritzako lehendakaria edo hark eskuordetzen duen pertsona. Idazkari-lanak, berriz, Euskal Autonomia Erkidegoko Administrazioan gazteriaren arloko eskumena duen zuzendariak egingo ditu, edo hark eskuordetzen duen pertsonak.</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6.- EAEko Gazteriaren arloko Erakundearteko Koordinazio Organoaren funtzionamendu-erregelamenduan ezarriko dira haren antolamendua eta funtzionamendu-araubidea, eta han berariaz arautzen ez den guztiari Sektore Publikoaren Araubide Juridikoaren urriaren 1eko 40/2015 Legean gai horri buruz xedatutakoa aplikatuko zaio.</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7.- Mahaiak, batzorde tekniko edo sektorialak, lantaldeak eta erakundearteko koordinaziorako bestelako bide organiko eta funtzionalak eratu ahal izango dira, gazte-politika integrala eraginkortasunez bermatze aldera. Koordinazioa bizkorra eta eraginkorra izan dadin, baliabide telematikoen erabilera bultzatuko da; horrenbestez, sareko lana eta parte-hartzea sustatuko dira Erakundearteko Koordinazio Organoaren barruan.</w:t>
      </w:r>
    </w:p>
    <w:p w:rsidR="00F1407A" w:rsidRPr="00ED1338" w:rsidRDefault="00F1407A" w:rsidP="00F1407A">
      <w:pPr>
        <w:autoSpaceDE w:val="0"/>
        <w:autoSpaceDN w:val="0"/>
        <w:adjustRightInd w:val="0"/>
        <w:spacing w:after="240"/>
        <w:ind w:firstLine="540"/>
        <w:jc w:val="center"/>
        <w:rPr>
          <w:rFonts w:ascii="Arial" w:hAnsi="Arial" w:cs="Arial"/>
          <w:sz w:val="22"/>
          <w:szCs w:val="22"/>
        </w:rPr>
      </w:pPr>
    </w:p>
    <w:p w:rsidR="00F1407A" w:rsidRPr="00ED1338" w:rsidRDefault="00F1407A" w:rsidP="00F1407A">
      <w:pPr>
        <w:autoSpaceDE w:val="0"/>
        <w:autoSpaceDN w:val="0"/>
        <w:adjustRightInd w:val="0"/>
        <w:spacing w:after="240"/>
        <w:ind w:firstLine="708"/>
        <w:jc w:val="center"/>
        <w:rPr>
          <w:rFonts w:ascii="Arial" w:hAnsi="Arial" w:cs="Arial"/>
          <w:sz w:val="22"/>
          <w:szCs w:val="22"/>
        </w:rPr>
      </w:pPr>
      <w:r w:rsidRPr="00ED1338">
        <w:rPr>
          <w:rFonts w:ascii="Arial" w:hAnsi="Arial" w:cs="Arial"/>
          <w:sz w:val="22"/>
          <w:szCs w:val="22"/>
        </w:rPr>
        <w:t>II. KAPITULUA</w:t>
      </w:r>
    </w:p>
    <w:p w:rsidR="00F1407A" w:rsidRPr="00ED1338" w:rsidRDefault="00F1407A" w:rsidP="00F1407A">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SAILARTEKO KOORDINAZIOA</w:t>
      </w:r>
    </w:p>
    <w:p w:rsidR="00F1407A" w:rsidRPr="00ED1338" w:rsidRDefault="00F1407A" w:rsidP="00F1407A">
      <w:pPr>
        <w:autoSpaceDE w:val="0"/>
        <w:autoSpaceDN w:val="0"/>
        <w:adjustRightInd w:val="0"/>
        <w:spacing w:after="240"/>
        <w:ind w:firstLine="540"/>
        <w:jc w:val="center"/>
        <w:rPr>
          <w:rFonts w:ascii="Arial" w:hAnsi="Arial" w:cs="Arial"/>
          <w:sz w:val="22"/>
          <w:szCs w:val="22"/>
        </w:rPr>
      </w:pPr>
    </w:p>
    <w:p w:rsidR="00F1407A" w:rsidRPr="00ED1338" w:rsidRDefault="00F1407A" w:rsidP="00F1407A">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3</w:t>
      </w:r>
      <w:r w:rsidR="003A2886" w:rsidRPr="00ED1338">
        <w:rPr>
          <w:rFonts w:ascii="Arial" w:hAnsi="Arial" w:cs="Arial"/>
          <w:b/>
          <w:bCs/>
          <w:i/>
          <w:iCs/>
          <w:sz w:val="22"/>
          <w:szCs w:val="22"/>
        </w:rPr>
        <w:t>9</w:t>
      </w:r>
      <w:r w:rsidRPr="00ED1338">
        <w:rPr>
          <w:rFonts w:ascii="Arial" w:hAnsi="Arial" w:cs="Arial"/>
          <w:b/>
          <w:bCs/>
          <w:i/>
          <w:iCs/>
          <w:sz w:val="22"/>
          <w:szCs w:val="22"/>
        </w:rPr>
        <w:t>. artikulua.–</w:t>
      </w:r>
      <w:r w:rsidRPr="00ED1338">
        <w:rPr>
          <w:rFonts w:ascii="Arial" w:hAnsi="Arial" w:cs="Arial"/>
          <w:bCs/>
          <w:iCs/>
          <w:sz w:val="22"/>
          <w:szCs w:val="22"/>
        </w:rPr>
        <w:t xml:space="preserve"> Euskal Autonomia Erkidegoko Administrazioaren Gazteriaren Sailarteko Batzordea.</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Lege honen bidez, Sailarteko Batzordea sortzen da; Euskal Autonomia Erkidegoko Administrazioak gazteriaren arloan burutzen dituen jardunak garatzen direla eta eraginkortasunez aplikatzen direla bermatuko duen koordinazio-organoa da, bai eta jardun horien sustapen-organoa ere.</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2.- Gazteriaren Sailarteko Batzordea Euskal Autonomia Erkidegoko Administrazioan gazteriaren arloko eskumena duen sailari atxikita egongo da.</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Eginkizun hauek izango ditu Gazteriaren Sailarteko Batzordeak:</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Euskal Autonomia Erkidegoko Administrazioaren gazte-politika integralaren garapena bultzatzea.</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Euskal Autonomia Erkidegoko Administrazioaren legegintzaldiko gazte-planean jasota dauden ekintzen programazioa, jarraipena eta ebaluazioa burutzea.</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Elkarlanerako eta koordinaziorako formulak ezartzea Euskal Autonomia Erkidegoko Administrazioaren gazte-politika integralarekin zerikusia duten sailen artean.</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4.- Kide hauek izango ditu Euskal Autonomia Erkidegoko Administrazioaren Gazteriaren Sailarteko Batzordeak: lege honetan jasotako arlo bakoitzetik sailburuorde eskudun bat edo, bestela, hark eskuordetzen duen pertsona —gutxienez, zuzendari-kategoria edo parekoa izan beharko du—. Batzordeko kideren batek arlo batean baino gehiagotan eskumena izanez gero, bakarrean hartuko du parte Batzordean, ondore guztietarako. Gainera, Euskadiko Gazteriaren Kontseiluko presidentea edo hark eskuordetzen duen pertsona gonbidatuko da Batzordearen saio eta zeregin guztietara; hitza izango du, baina botorik ez.</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5.- Euskal Autonomia Erkidegoko Administrazioaren Gazteriaren Sailarteko Batzordeko lehendakari izango da Jaurlaritzako lehendakaria edo hark eskuordetzen duen pertsona. Idazkari-lanak, berriz, Euskal Autonomia Erkidegoko Administrazioan gazteriaren arloko eskumena duen zuzendariak egingo ditu, edo hark eskuordetzen duen pertsonak.</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6.- Gazteriaren Sailarteko Batzordearen funtzionamendu-erregelamenduan ezarriko dira haren antolamendua eta funtzionamendu-araubidea, eta han berariaz ezartzen ez den guztiari Sektore Publikoaren Araubide Juridikoaren urriaren 1eko 40/2015 Legean gai horri buruz xedatutakoa aplikatuko zaio.</w:t>
      </w:r>
    </w:p>
    <w:p w:rsidR="00F1407A" w:rsidRPr="00ED1338" w:rsidRDefault="00F1407A" w:rsidP="00F1407A">
      <w:pPr>
        <w:autoSpaceDE w:val="0"/>
        <w:autoSpaceDN w:val="0"/>
        <w:adjustRightInd w:val="0"/>
        <w:spacing w:after="240"/>
        <w:ind w:firstLine="540"/>
        <w:jc w:val="both"/>
        <w:rPr>
          <w:rFonts w:ascii="Arial" w:hAnsi="Arial" w:cs="Arial"/>
          <w:bCs/>
          <w:iCs/>
          <w:sz w:val="22"/>
          <w:szCs w:val="22"/>
        </w:rPr>
      </w:pPr>
      <w:r w:rsidRPr="00ED1338">
        <w:rPr>
          <w:rFonts w:ascii="Arial" w:hAnsi="Arial" w:cs="Arial"/>
          <w:sz w:val="22"/>
          <w:szCs w:val="22"/>
        </w:rPr>
        <w:t>7.- Mahaiak, batzorde tekniko edo sektorialak, lantaldeak eta sailarteko koordinaziorako bestelako bide organiko eta funtzionalak eratu ahal izango dira, gazte-politika integrala eraginkortasunez bermatze aldera. Koordinazioa bizkorra eta eraginkorra izan dadin, baliabide telematikoen erabilera bultzatuko da; horrenbestez, sareko lana eta parte-hartzea sustatuko dira Euskal Autonomia Erkidegoko Administrazioaren Gazteriaren Sailarteko Batzordearen barruan.</w:t>
      </w:r>
    </w:p>
    <w:p w:rsidR="00F1407A" w:rsidRPr="00ED1338" w:rsidRDefault="003A2886" w:rsidP="00F1407A">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40</w:t>
      </w:r>
      <w:r w:rsidR="00F1407A" w:rsidRPr="00ED1338">
        <w:rPr>
          <w:rFonts w:ascii="Arial" w:hAnsi="Arial" w:cs="Arial"/>
          <w:b/>
          <w:bCs/>
          <w:i/>
          <w:iCs/>
          <w:sz w:val="22"/>
          <w:szCs w:val="22"/>
        </w:rPr>
        <w:t>. artikulua.-</w:t>
      </w:r>
      <w:r w:rsidR="00F1407A" w:rsidRPr="00ED1338">
        <w:rPr>
          <w:rFonts w:ascii="Arial" w:hAnsi="Arial" w:cs="Arial"/>
          <w:bCs/>
          <w:iCs/>
          <w:sz w:val="22"/>
          <w:szCs w:val="22"/>
        </w:rPr>
        <w:t xml:space="preserve"> Gazte-gaien koordinazioa Euskal Autonomia Erkidegoko Administrazioaren sailetako bakoitzean, eta Sailarteko Batzordean izango duten ordezkaritza.</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Euskal Autonomia Erkidegoko Administrazioak bermatuko du, bere sailetako bakoitzaren baitan, zuzendaritza eta arloen, organismo autonomoen, ente publikoen eta berari atxikitako organoen artean elkarlanean eta koordinazioan arituko dela, lege honetan eta onartzen dituen planetan xedatutakoa betetzeko helburuarekin.</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Era berean, sail bakoitzak bermatuko du Euskal Autonomia Erkidegoko Administrazioaren Gazteriaren Sailarteko Batzordean dagozkion solaskide- eta ordezkaritza-eginkizunak gauzatuko dituela, bai arlo politikoan bai teknikoan.</w:t>
      </w:r>
    </w:p>
    <w:p w:rsidR="00F1407A" w:rsidRPr="00ED1338" w:rsidRDefault="003A2886" w:rsidP="00F1407A">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41</w:t>
      </w:r>
      <w:r w:rsidR="00F1407A" w:rsidRPr="00ED1338">
        <w:rPr>
          <w:rFonts w:ascii="Arial" w:hAnsi="Arial" w:cs="Arial"/>
          <w:b/>
          <w:bCs/>
          <w:i/>
          <w:iCs/>
          <w:sz w:val="22"/>
          <w:szCs w:val="22"/>
        </w:rPr>
        <w:t>. artikulua.-</w:t>
      </w:r>
      <w:r w:rsidR="00F1407A" w:rsidRPr="00ED1338">
        <w:rPr>
          <w:rFonts w:ascii="Arial" w:hAnsi="Arial" w:cs="Arial"/>
          <w:bCs/>
          <w:i/>
          <w:iCs/>
          <w:sz w:val="22"/>
          <w:szCs w:val="22"/>
        </w:rPr>
        <w:t xml:space="preserve"> </w:t>
      </w:r>
      <w:r w:rsidR="00F1407A" w:rsidRPr="00ED1338">
        <w:rPr>
          <w:rFonts w:ascii="Arial" w:hAnsi="Arial" w:cs="Arial"/>
          <w:bCs/>
          <w:iCs/>
          <w:sz w:val="22"/>
          <w:szCs w:val="22"/>
        </w:rPr>
        <w:t>Sailarteko koordinazioa foru- eta toki-administrazioetan.</w:t>
      </w:r>
    </w:p>
    <w:p w:rsidR="00F1407A" w:rsidRPr="00ED1338" w:rsidRDefault="00F1407A" w:rsidP="00F1407A">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Foru- eta toki-administrazio bakoitzak, bere burua antolatzeko eskumenak betez, bere administrazioko sailen arteko koordinazioa bermatuko du, gazte-politika integralaren programazioa eta ebaluazioa egiteko.</w:t>
      </w:r>
    </w:p>
    <w:p w:rsidR="00F1407A" w:rsidRPr="00ED1338" w:rsidRDefault="00F1407A" w:rsidP="00C03046">
      <w:pPr>
        <w:autoSpaceDE w:val="0"/>
        <w:autoSpaceDN w:val="0"/>
        <w:adjustRightInd w:val="0"/>
        <w:spacing w:after="240"/>
        <w:ind w:firstLine="540"/>
        <w:jc w:val="center"/>
        <w:rPr>
          <w:rFonts w:ascii="Arial" w:hAnsi="Arial" w:cs="Arial"/>
          <w:sz w:val="22"/>
          <w:szCs w:val="22"/>
        </w:rPr>
      </w:pPr>
    </w:p>
    <w:p w:rsidR="0048307A" w:rsidRPr="00ED1338" w:rsidRDefault="00D60D2A" w:rsidP="00CE1287">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V. TITULUA</w:t>
      </w:r>
    </w:p>
    <w:p w:rsidR="008B75D6" w:rsidRPr="00ED1338" w:rsidRDefault="0048307A" w:rsidP="00CE1287">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IKUSKATZEA ETA ZEHAPEN-ARAUBIDEA</w:t>
      </w:r>
    </w:p>
    <w:p w:rsidR="009A4F72" w:rsidRPr="00ED1338" w:rsidRDefault="009A4F72" w:rsidP="00CE1287">
      <w:pPr>
        <w:autoSpaceDE w:val="0"/>
        <w:autoSpaceDN w:val="0"/>
        <w:adjustRightInd w:val="0"/>
        <w:spacing w:after="240"/>
        <w:ind w:firstLine="540"/>
        <w:jc w:val="center"/>
        <w:rPr>
          <w:rFonts w:ascii="Arial" w:hAnsi="Arial" w:cs="Arial"/>
          <w:sz w:val="22"/>
          <w:szCs w:val="22"/>
        </w:rPr>
      </w:pPr>
    </w:p>
    <w:p w:rsidR="0048307A" w:rsidRPr="00ED1338" w:rsidRDefault="0048307A" w:rsidP="00CE1287">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I. KAPITULUA</w:t>
      </w:r>
    </w:p>
    <w:p w:rsidR="0048307A" w:rsidRPr="00ED1338" w:rsidRDefault="0048307A" w:rsidP="00CE1287">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IKUSKATZEA</w:t>
      </w:r>
    </w:p>
    <w:p w:rsidR="00D60D2A" w:rsidRPr="00ED1338" w:rsidRDefault="00D60D2A" w:rsidP="00CE1287">
      <w:pPr>
        <w:autoSpaceDE w:val="0"/>
        <w:autoSpaceDN w:val="0"/>
        <w:adjustRightInd w:val="0"/>
        <w:spacing w:after="240"/>
        <w:ind w:firstLine="540"/>
        <w:jc w:val="center"/>
        <w:rPr>
          <w:rFonts w:ascii="Arial" w:hAnsi="Arial" w:cs="Arial"/>
          <w:sz w:val="22"/>
          <w:szCs w:val="22"/>
        </w:rPr>
      </w:pPr>
    </w:p>
    <w:p w:rsidR="0048307A" w:rsidRPr="00ED1338" w:rsidRDefault="003A2886"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42</w:t>
      </w:r>
      <w:r w:rsidR="0048307A" w:rsidRPr="00ED1338">
        <w:rPr>
          <w:rFonts w:ascii="Arial" w:hAnsi="Arial" w:cs="Arial"/>
          <w:b/>
          <w:bCs/>
          <w:i/>
          <w:iCs/>
          <w:sz w:val="22"/>
          <w:szCs w:val="22"/>
        </w:rPr>
        <w:t>. artikulua.-</w:t>
      </w:r>
      <w:r w:rsidR="0048307A" w:rsidRPr="00ED1338">
        <w:rPr>
          <w:rFonts w:ascii="Arial" w:hAnsi="Arial" w:cs="Arial"/>
          <w:bCs/>
          <w:iCs/>
          <w:sz w:val="22"/>
          <w:szCs w:val="22"/>
        </w:rPr>
        <w:t xml:space="preserve"> EAEko administrazio publikoen ikuskatzeko ahala.</w:t>
      </w:r>
    </w:p>
    <w:p w:rsidR="008D0BF5" w:rsidRPr="00ED1338" w:rsidRDefault="008D0BF5"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Euskal Autonomia Erkidegoko administrazio publiko bakoitzari dagokio, bere lurralde-eremuaren barruan, ikuskaritza-ahal administratiboa erabiltzea, eta, horrekin, gazteen arloko lege-xedapenak betetzen direla zaindu, kontrolatu eta egiaztatuko da.</w:t>
      </w:r>
    </w:p>
    <w:p w:rsidR="0048307A" w:rsidRPr="00ED1338" w:rsidRDefault="0048307A"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Lege honen ondorioetarako, administrazio bakoitzean ikuskatze-eginkizunetan diharduten langileek agintaritza-agenteen izaera izango dute. Hori dela eta, indarreko araudian ezarritako babesa eta eskudantziak izango dituzte.</w:t>
      </w:r>
    </w:p>
    <w:p w:rsidR="0048307A" w:rsidRPr="00ED1338" w:rsidRDefault="0048307A"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Ikuskatzaileek, beren eginkizunetan dihardutela, beti beren burua identifikatu beharko dute dagokion egiaztagiri ofiziala erakutsita; horrez gain, modu proportzionatuan eta legez ezarritako aginduen arabera jardungo dute, eta, kasu guztietan, isilpean gorde beharko dute lortutako informazio guztia.</w:t>
      </w:r>
    </w:p>
    <w:p w:rsidR="00D1242B" w:rsidRPr="00ED1338" w:rsidRDefault="003503AD" w:rsidP="00D1242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4</w:t>
      </w:r>
      <w:r w:rsidR="00D1242B" w:rsidRPr="00ED1338">
        <w:rPr>
          <w:rFonts w:ascii="Arial" w:hAnsi="Arial" w:cs="Arial"/>
          <w:sz w:val="22"/>
          <w:szCs w:val="22"/>
        </w:rPr>
        <w:t>.</w:t>
      </w:r>
      <w:r w:rsidR="008D0BF5" w:rsidRPr="00ED1338">
        <w:rPr>
          <w:rFonts w:ascii="Arial" w:hAnsi="Arial" w:cs="Arial"/>
          <w:sz w:val="22"/>
          <w:szCs w:val="22"/>
        </w:rPr>
        <w:t>-</w:t>
      </w:r>
      <w:r w:rsidR="00D1242B" w:rsidRPr="00ED1338">
        <w:rPr>
          <w:rFonts w:ascii="Arial" w:hAnsi="Arial" w:cs="Arial"/>
          <w:sz w:val="22"/>
          <w:szCs w:val="22"/>
        </w:rPr>
        <w:t xml:space="preserve"> Behin ikuskatze-lana amaituta, haren emaitza ikuskatze-aktan jasota geratuko da agiri bidez. Legean ezarritako arau-hausteren bat egin den ala ez adieraziko da aktan, zeina erregelamendu bidez ezarriko den eredu ofizialaren arabera idatziko baita. Legez formalizatu diren ikuskatze-aktetan jasotako gertakariak egiazkotzat joko dira; hala ere, interesdunek frogak aurkeztu ahal izango dituzte beren eskubideak eta interesak defendatzeko.</w:t>
      </w:r>
    </w:p>
    <w:p w:rsidR="003740B4" w:rsidRPr="00ED1338" w:rsidRDefault="003A2886" w:rsidP="003740B4">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43</w:t>
      </w:r>
      <w:r w:rsidR="003740B4" w:rsidRPr="00ED1338">
        <w:rPr>
          <w:rFonts w:ascii="Arial" w:hAnsi="Arial" w:cs="Arial"/>
          <w:b/>
          <w:bCs/>
          <w:i/>
          <w:iCs/>
          <w:sz w:val="22"/>
          <w:szCs w:val="22"/>
        </w:rPr>
        <w:t>. artikulua.-</w:t>
      </w:r>
      <w:r w:rsidR="003740B4" w:rsidRPr="00ED1338">
        <w:rPr>
          <w:rFonts w:ascii="Arial" w:hAnsi="Arial" w:cs="Arial"/>
          <w:bCs/>
          <w:iCs/>
          <w:sz w:val="22"/>
          <w:szCs w:val="22"/>
        </w:rPr>
        <w:t xml:space="preserve"> Goi-ikuskaritza.</w:t>
      </w:r>
    </w:p>
    <w:p w:rsidR="003740B4" w:rsidRPr="00ED1338" w:rsidRDefault="003740B4"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Euskal Autonomia Erkidegoko Administrazioari dagokio berariaz gazteei zuzendutako jardueren, zerbitzuen eta ekipamenduen goi-ikuskaritza egitea, gazteen eskubideak eta lege honetan jasotako printzipio orokorrak eraginkortasunez egikaritzen direla bermatzeko, bai eta aplikatu behar den ordenamendu juridikoa bete eta gordetzen dela bermatzeko ere.</w:t>
      </w:r>
    </w:p>
    <w:p w:rsidR="006B66A6" w:rsidRPr="00ED1338" w:rsidRDefault="006B66A6" w:rsidP="006B66A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Goi-ikuskaritzari, bere eginkizunetan diharduela, honako hauek dagozkio:</w:t>
      </w:r>
    </w:p>
    <w:p w:rsidR="006B66A6" w:rsidRPr="00ED1338" w:rsidRDefault="006B66A6" w:rsidP="006B66A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Gazteek berei zuzendutako jarduera, zerbitzu eta ekipamenduetara irispidea izango dutela eta haiek baliatu ahal izango dituztela bermatuko duten baldintzak betetzen direla zaintzea.</w:t>
      </w:r>
    </w:p>
    <w:p w:rsidR="006B66A6" w:rsidRPr="00ED1338" w:rsidRDefault="006B66A6" w:rsidP="006B66A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b) </w:t>
      </w:r>
      <w:r w:rsidR="00CD409F" w:rsidRPr="00ED1338">
        <w:rPr>
          <w:rFonts w:ascii="Arial" w:hAnsi="Arial" w:cs="Arial"/>
          <w:sz w:val="22"/>
          <w:szCs w:val="22"/>
        </w:rPr>
        <w:t>Gazteriaren Euskal Sistema</w:t>
      </w:r>
      <w:r w:rsidRPr="00ED1338">
        <w:rPr>
          <w:rFonts w:ascii="Arial" w:hAnsi="Arial" w:cs="Arial"/>
          <w:sz w:val="22"/>
          <w:szCs w:val="22"/>
        </w:rPr>
        <w:t>k eskaintzen dituen zerbitzu eta prestazioen mailak egokiak direla egiaztatzea, indarreko araudian ezarritakoaren arabera.</w:t>
      </w:r>
    </w:p>
    <w:p w:rsidR="006B66A6" w:rsidRPr="00ED1338" w:rsidRDefault="006B66A6" w:rsidP="006B66A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 xml:space="preserve">c) </w:t>
      </w:r>
      <w:r w:rsidR="00CD409F" w:rsidRPr="00ED1338">
        <w:rPr>
          <w:rFonts w:ascii="Arial" w:hAnsi="Arial" w:cs="Arial"/>
          <w:sz w:val="22"/>
          <w:szCs w:val="22"/>
        </w:rPr>
        <w:t>Gazteriaren Euskal Sistema</w:t>
      </w:r>
      <w:r w:rsidRPr="00ED1338">
        <w:rPr>
          <w:rFonts w:ascii="Arial" w:hAnsi="Arial" w:cs="Arial"/>
          <w:sz w:val="22"/>
          <w:szCs w:val="22"/>
        </w:rPr>
        <w:t>ren antolamendu orokorrean ezarritako baldintzak betetzen direla egiaztatzea; hain zuzen ere, berariaz gazteei zuzendutako jardueren, zerbitzuen, ekipamenduen eta gazteentzako zerbitzuak eskaintzen dituzten pertsona fisikoen edo entitateen plangintzari, programazioari, ebaluazioari eta aitortzeari dagozkien baldintzak.</w:t>
      </w:r>
    </w:p>
    <w:p w:rsidR="00910B96" w:rsidRPr="00ED1338" w:rsidRDefault="00910B96" w:rsidP="00910B9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Euskal Autonomia Erkidegoko Administrazioan gazteriaren arloko eskumena duen saileko zuzendariari goi-ikuskaritzak garatutako jardunak eta idatzitako txostenak eta irizpenak jakinaraziko zaizkio.</w:t>
      </w:r>
    </w:p>
    <w:p w:rsidR="00E704F2" w:rsidRPr="00ED1338" w:rsidRDefault="00E704F2" w:rsidP="00E704F2">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4.- Euskal Autonomia Erkidegoko Administrazioak arautuko ditu gazteriaren arloko goi-ikuskaritzaren antolamendua eta langileen araubidea.</w:t>
      </w:r>
    </w:p>
    <w:p w:rsidR="006B66A6" w:rsidRPr="00ED1338" w:rsidRDefault="00E704F2" w:rsidP="006B66A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5.- Euskal Autonomia Erkidegoko Administrazioak, gazte-gaietan eskumenak dituzten EAEko gainerako administrazio publikoei entzun ondoren, goi-ikuskaritzaren funtzionamendu-araubidea eta jarduteko prozedurak arautuko ditu.</w:t>
      </w:r>
    </w:p>
    <w:p w:rsidR="003740B4" w:rsidRPr="00ED1338" w:rsidRDefault="00E704F2" w:rsidP="00910B9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6.- Goi-ikuskaritzako langileek ahalmena izango dute, beren eginkizunetan dihardutela, EAEko administrazio publikoen gazteriaren arloko jarduera, zerbitzu eta ekipamenduekin lotutako dokumentu, datu estatistiko eta txosten guztietara irispidea izateko, bai eta beharrezkotzat jotzen dituzten azalpen guztiak eskatzeko ere. Goi-ikuskaritzari laguntzeko eta haren egitekoa errazteko eginbeharra izango dute ikerketapean dauden pertsona fisiko eta juridiko guztiek; laguntzarik ez ematea eta egiaztatze- eta ikuskaritza-jardunei eragozpenak edo trabak ipintzea oztopatzea dela ulertuko da.</w:t>
      </w:r>
    </w:p>
    <w:p w:rsidR="002213B1" w:rsidRPr="00ED1338" w:rsidRDefault="00E704F2" w:rsidP="002213B1">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7.- Euskal Autonomia Erkidegoko Administrazioan gazteriaren arloko eskumena duen sailari atxikita egongo da goi-ikuskaritza.</w:t>
      </w:r>
    </w:p>
    <w:p w:rsidR="0048307A" w:rsidRPr="00ED1338" w:rsidRDefault="003A2886"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44</w:t>
      </w:r>
      <w:r w:rsidR="0048307A" w:rsidRPr="00ED1338">
        <w:rPr>
          <w:rFonts w:ascii="Arial" w:hAnsi="Arial" w:cs="Arial"/>
          <w:b/>
          <w:bCs/>
          <w:i/>
          <w:iCs/>
          <w:sz w:val="22"/>
          <w:szCs w:val="22"/>
        </w:rPr>
        <w:t>. artikulua.-</w:t>
      </w:r>
      <w:r w:rsidR="0048307A" w:rsidRPr="00ED1338">
        <w:rPr>
          <w:rFonts w:ascii="Arial" w:hAnsi="Arial" w:cs="Arial"/>
          <w:bCs/>
          <w:iCs/>
          <w:sz w:val="22"/>
          <w:szCs w:val="22"/>
        </w:rPr>
        <w:t xml:space="preserve"> Ikuskatze-jarduera arrunta.</w:t>
      </w:r>
    </w:p>
    <w:p w:rsidR="0048307A" w:rsidRPr="00ED1338" w:rsidRDefault="0048307A"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Ikuskatze-jarduerak eginkizun nagusi hauen arabera gauzatuko dira, zeinak erregelamendu bidez garatuko baitira:</w:t>
      </w:r>
    </w:p>
    <w:p w:rsidR="0048307A" w:rsidRPr="00ED1338" w:rsidRDefault="00F841A7" w:rsidP="001B24CC">
      <w:pPr>
        <w:tabs>
          <w:tab w:val="left" w:pos="900"/>
        </w:tabs>
        <w:autoSpaceDE w:val="0"/>
        <w:autoSpaceDN w:val="0"/>
        <w:adjustRightInd w:val="0"/>
        <w:spacing w:after="240"/>
        <w:ind w:firstLine="567"/>
        <w:jc w:val="both"/>
        <w:rPr>
          <w:rFonts w:ascii="Arial" w:hAnsi="Arial" w:cs="Arial"/>
          <w:sz w:val="22"/>
          <w:szCs w:val="22"/>
        </w:rPr>
      </w:pPr>
      <w:r w:rsidRPr="00ED1338">
        <w:rPr>
          <w:rFonts w:ascii="Arial" w:hAnsi="Arial" w:cs="Arial"/>
          <w:sz w:val="22"/>
          <w:szCs w:val="22"/>
        </w:rPr>
        <w:t>a) Lege hau eta beronen garapen-arauak betetzen direla zaintzea eta egiaztatzea.</w:t>
      </w:r>
    </w:p>
    <w:p w:rsidR="0048307A" w:rsidRPr="00ED1338" w:rsidRDefault="002425B0" w:rsidP="001B24CC">
      <w:pPr>
        <w:tabs>
          <w:tab w:val="left" w:pos="900"/>
        </w:tabs>
        <w:autoSpaceDE w:val="0"/>
        <w:autoSpaceDN w:val="0"/>
        <w:adjustRightInd w:val="0"/>
        <w:spacing w:after="240"/>
        <w:ind w:firstLine="567"/>
        <w:jc w:val="both"/>
        <w:rPr>
          <w:rFonts w:ascii="Arial" w:hAnsi="Arial" w:cs="Arial"/>
          <w:sz w:val="22"/>
          <w:szCs w:val="22"/>
        </w:rPr>
      </w:pPr>
      <w:r w:rsidRPr="00ED1338">
        <w:rPr>
          <w:rFonts w:ascii="Arial" w:hAnsi="Arial" w:cs="Arial"/>
          <w:sz w:val="22"/>
          <w:szCs w:val="22"/>
        </w:rPr>
        <w:t>b) Arau-hauste izan daitezkeen eta partikularren erreklamazio edo salaketen xede izan diren gertakariak egiaztatzea.</w:t>
      </w:r>
    </w:p>
    <w:p w:rsidR="0048307A" w:rsidRPr="00ED1338" w:rsidRDefault="002425B0" w:rsidP="001B24CC">
      <w:pPr>
        <w:tabs>
          <w:tab w:val="left" w:pos="900"/>
        </w:tabs>
        <w:autoSpaceDE w:val="0"/>
        <w:autoSpaceDN w:val="0"/>
        <w:adjustRightInd w:val="0"/>
        <w:spacing w:after="240"/>
        <w:ind w:firstLine="567"/>
        <w:jc w:val="both"/>
        <w:rPr>
          <w:rFonts w:ascii="Arial" w:hAnsi="Arial" w:cs="Arial"/>
          <w:sz w:val="22"/>
          <w:szCs w:val="22"/>
        </w:rPr>
      </w:pPr>
      <w:r w:rsidRPr="00ED1338">
        <w:rPr>
          <w:rFonts w:ascii="Arial" w:hAnsi="Arial" w:cs="Arial"/>
          <w:sz w:val="22"/>
          <w:szCs w:val="22"/>
        </w:rPr>
        <w:t>c) Lege honetan xedatutakoa betetzen dela bermatzeko beharrezkoak diren kautelazko neurriak proposatzea.</w:t>
      </w:r>
    </w:p>
    <w:p w:rsidR="0048307A" w:rsidRPr="00ED1338" w:rsidRDefault="002425B0" w:rsidP="001B24CC">
      <w:pPr>
        <w:tabs>
          <w:tab w:val="left" w:pos="900"/>
        </w:tabs>
        <w:autoSpaceDE w:val="0"/>
        <w:autoSpaceDN w:val="0"/>
        <w:adjustRightInd w:val="0"/>
        <w:spacing w:after="240"/>
        <w:ind w:firstLine="567"/>
        <w:jc w:val="both"/>
        <w:rPr>
          <w:rFonts w:ascii="Arial" w:hAnsi="Arial" w:cs="Arial"/>
          <w:sz w:val="22"/>
          <w:szCs w:val="22"/>
        </w:rPr>
      </w:pPr>
      <w:r w:rsidRPr="00ED1338">
        <w:rPr>
          <w:rFonts w:ascii="Arial" w:hAnsi="Arial" w:cs="Arial"/>
          <w:sz w:val="22"/>
          <w:szCs w:val="22"/>
        </w:rPr>
        <w:t>d) Dagozkion zehapen-prozedurak hasteko proposamena egitea.</w:t>
      </w:r>
    </w:p>
    <w:p w:rsidR="0048307A" w:rsidRPr="00ED1338" w:rsidRDefault="002425B0" w:rsidP="001B24CC">
      <w:pPr>
        <w:tabs>
          <w:tab w:val="left" w:pos="900"/>
        </w:tabs>
        <w:autoSpaceDE w:val="0"/>
        <w:autoSpaceDN w:val="0"/>
        <w:adjustRightInd w:val="0"/>
        <w:spacing w:after="240"/>
        <w:ind w:firstLine="567"/>
        <w:jc w:val="both"/>
        <w:rPr>
          <w:rFonts w:ascii="Arial" w:hAnsi="Arial" w:cs="Arial"/>
          <w:sz w:val="22"/>
          <w:szCs w:val="22"/>
        </w:rPr>
      </w:pPr>
      <w:r w:rsidRPr="00ED1338">
        <w:rPr>
          <w:rFonts w:ascii="Arial" w:hAnsi="Arial" w:cs="Arial"/>
          <w:sz w:val="22"/>
          <w:szCs w:val="22"/>
        </w:rPr>
        <w:t>e) Edozein laguntza publiko jaso duten gazte-jardueren garapenaren kontrola bermatzea.</w:t>
      </w:r>
    </w:p>
    <w:p w:rsidR="0048307A" w:rsidRPr="00ED1338" w:rsidRDefault="002425B0" w:rsidP="001B24CC">
      <w:pPr>
        <w:tabs>
          <w:tab w:val="left" w:pos="900"/>
        </w:tabs>
        <w:autoSpaceDE w:val="0"/>
        <w:autoSpaceDN w:val="0"/>
        <w:adjustRightInd w:val="0"/>
        <w:spacing w:after="240"/>
        <w:ind w:firstLine="567"/>
        <w:jc w:val="both"/>
        <w:rPr>
          <w:rFonts w:ascii="Arial" w:hAnsi="Arial" w:cs="Arial"/>
          <w:sz w:val="22"/>
          <w:szCs w:val="22"/>
        </w:rPr>
      </w:pPr>
      <w:r w:rsidRPr="00ED1338">
        <w:rPr>
          <w:rFonts w:ascii="Arial" w:hAnsi="Arial" w:cs="Arial"/>
          <w:sz w:val="22"/>
          <w:szCs w:val="22"/>
        </w:rPr>
        <w:t>f) Gazteentzako jarduerak, zerbitzuak eta ekipamenduak erabiltzen dituzten pertsonen eskubideak errespetatzen direla zaintzea.</w:t>
      </w:r>
    </w:p>
    <w:p w:rsidR="0048307A" w:rsidRPr="00ED1338" w:rsidRDefault="002425B0" w:rsidP="001B24CC">
      <w:pPr>
        <w:tabs>
          <w:tab w:val="left" w:pos="900"/>
        </w:tabs>
        <w:autoSpaceDE w:val="0"/>
        <w:autoSpaceDN w:val="0"/>
        <w:adjustRightInd w:val="0"/>
        <w:spacing w:after="240"/>
        <w:ind w:firstLine="567"/>
        <w:jc w:val="both"/>
        <w:rPr>
          <w:rFonts w:ascii="Arial" w:hAnsi="Arial" w:cs="Arial"/>
          <w:sz w:val="22"/>
          <w:szCs w:val="22"/>
        </w:rPr>
      </w:pPr>
      <w:r w:rsidRPr="00ED1338">
        <w:rPr>
          <w:rFonts w:ascii="Arial" w:hAnsi="Arial" w:cs="Arial"/>
          <w:sz w:val="22"/>
          <w:szCs w:val="22"/>
        </w:rPr>
        <w:t>g) Jarduerak, zerbitzuak edo ekipamenduak aitortze-arauetara egokitzen direla egiaztatzea.</w:t>
      </w:r>
    </w:p>
    <w:p w:rsidR="0048307A" w:rsidRPr="00ED1338" w:rsidRDefault="002425B0" w:rsidP="001B24CC">
      <w:pPr>
        <w:tabs>
          <w:tab w:val="left" w:pos="900"/>
        </w:tabs>
        <w:autoSpaceDE w:val="0"/>
        <w:autoSpaceDN w:val="0"/>
        <w:adjustRightInd w:val="0"/>
        <w:spacing w:after="240"/>
        <w:ind w:firstLine="567"/>
        <w:jc w:val="both"/>
        <w:rPr>
          <w:rFonts w:ascii="Arial" w:hAnsi="Arial" w:cs="Arial"/>
          <w:sz w:val="22"/>
          <w:szCs w:val="22"/>
        </w:rPr>
      </w:pPr>
      <w:r w:rsidRPr="00ED1338">
        <w:rPr>
          <w:rFonts w:ascii="Arial" w:hAnsi="Arial" w:cs="Arial"/>
          <w:sz w:val="22"/>
          <w:szCs w:val="22"/>
        </w:rPr>
        <w:t>h) Ebaluazioa eta lan pedagogikoa egitea, zerbitzua hobetze aldera.</w:t>
      </w:r>
    </w:p>
    <w:p w:rsidR="0048307A" w:rsidRPr="00ED1338" w:rsidRDefault="002425B0" w:rsidP="001B24CC">
      <w:pPr>
        <w:tabs>
          <w:tab w:val="left" w:pos="900"/>
        </w:tabs>
        <w:autoSpaceDE w:val="0"/>
        <w:autoSpaceDN w:val="0"/>
        <w:adjustRightInd w:val="0"/>
        <w:spacing w:after="240"/>
        <w:ind w:firstLine="567"/>
        <w:jc w:val="both"/>
        <w:rPr>
          <w:rFonts w:ascii="Arial" w:hAnsi="Arial" w:cs="Arial"/>
          <w:sz w:val="22"/>
          <w:szCs w:val="22"/>
        </w:rPr>
      </w:pPr>
      <w:r w:rsidRPr="00ED1338">
        <w:rPr>
          <w:rFonts w:ascii="Arial" w:hAnsi="Arial" w:cs="Arial"/>
          <w:sz w:val="22"/>
          <w:szCs w:val="22"/>
        </w:rPr>
        <w:t xml:space="preserve">i) Gazteen partaidetza sustatzen dela zaintzea. </w:t>
      </w:r>
    </w:p>
    <w:p w:rsidR="0048307A" w:rsidRPr="00ED1338" w:rsidRDefault="0048307A"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2.- Gazteentzako jarduera, zerbitzu eta ekipamenduen arduradunek eta haien ordezkariek eta enplegatuek ikuskatze-lana errazteko betebeharra dute. Horretarako, bulego, obra eta instalazioetan sartzen utziko diete ikuskatzaileei, eta dokumentu, liburu eta erregistroetara irispidea izaten ere bai; oro har, gertakariak hobeto ezagutzeko eta ikuskapena burutzeko bide guztiak irekiko dizkiete. Horrez gain, ikuskatze-bisiten liburua izan beharko dute, behar bezala bideratuta, non ikuskatze-lanen emaitzak idatziko baitira.</w:t>
      </w:r>
    </w:p>
    <w:p w:rsidR="0048307A" w:rsidRPr="00ED1338" w:rsidRDefault="0048307A"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Ikuskatzaileek, beren burua identifikatu ondoren eta aurretiazko jakinarazpenik egin beharrik gabe, lege honetako aginduen mendeko jarduerak, zerbitzuak eta ekipamenduak aztertu ahal izango dituzte. Horrez gainera, edozein motatako egiaztapenak egin ahalko dituzte, eta erabiltzaileekin edo haien legezko ordezkariekin elkarrizketak izan. Hitz batean, esleitu zaizkien eginkizunak betetzeko beharrezkoak diren jardun guztiak burutu ahal izango dituzte.</w:t>
      </w:r>
    </w:p>
    <w:p w:rsidR="0048307A" w:rsidRPr="00ED1338" w:rsidRDefault="0048307A"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4.- Ikuskatzaileek edozein informazio eskuratzeko edo interesdunak dagokion bulego publikoan agertzeko eskari arrazoitua egin ahal izango dute, zitazioan zehazten den xedearen arabera. </w:t>
      </w:r>
      <w:r w:rsidR="003D6B79" w:rsidRPr="00ED1338">
        <w:rPr>
          <w:rFonts w:ascii="Arial" w:hAnsi="Arial" w:cs="Arial"/>
          <w:sz w:val="22"/>
          <w:szCs w:val="22"/>
        </w:rPr>
        <w:t>Zitazioa egiteko, beren-beregi egingo den akta edo zuzenbidean baliozkoa den beste edozein jakinarazpen modu erabili ahal izango da.</w:t>
      </w:r>
    </w:p>
    <w:p w:rsidR="00F30196" w:rsidRPr="00ED1338" w:rsidRDefault="00F30196" w:rsidP="00CE1287">
      <w:pPr>
        <w:autoSpaceDE w:val="0"/>
        <w:autoSpaceDN w:val="0"/>
        <w:adjustRightInd w:val="0"/>
        <w:spacing w:after="240"/>
        <w:ind w:firstLine="540"/>
        <w:jc w:val="center"/>
        <w:rPr>
          <w:rFonts w:ascii="Arial" w:hAnsi="Arial" w:cs="Arial"/>
          <w:sz w:val="22"/>
          <w:szCs w:val="22"/>
        </w:rPr>
      </w:pPr>
    </w:p>
    <w:p w:rsidR="0048307A" w:rsidRPr="00ED1338" w:rsidRDefault="00AA55E7" w:rsidP="00CE1287">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II. KAPITULUA</w:t>
      </w:r>
    </w:p>
    <w:p w:rsidR="008B75D6" w:rsidRPr="00ED1338" w:rsidRDefault="008B75D6" w:rsidP="00CE1287">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ARAU-HAUSTEAK ETA ZEHAPENAK</w:t>
      </w:r>
    </w:p>
    <w:p w:rsidR="00D60D2A" w:rsidRPr="00ED1338" w:rsidRDefault="00D60D2A" w:rsidP="00CE1287">
      <w:pPr>
        <w:autoSpaceDE w:val="0"/>
        <w:autoSpaceDN w:val="0"/>
        <w:adjustRightInd w:val="0"/>
        <w:spacing w:after="240"/>
        <w:ind w:firstLine="540"/>
        <w:jc w:val="center"/>
        <w:rPr>
          <w:rFonts w:ascii="Arial" w:hAnsi="Arial" w:cs="Arial"/>
          <w:sz w:val="22"/>
          <w:szCs w:val="22"/>
        </w:rPr>
      </w:pPr>
    </w:p>
    <w:p w:rsidR="008B75D6" w:rsidRPr="00ED1338" w:rsidRDefault="003A2886"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45</w:t>
      </w:r>
      <w:r w:rsidR="008B75D6" w:rsidRPr="00ED1338">
        <w:rPr>
          <w:rFonts w:ascii="Arial" w:hAnsi="Arial" w:cs="Arial"/>
          <w:b/>
          <w:bCs/>
          <w:i/>
          <w:iCs/>
          <w:sz w:val="22"/>
          <w:szCs w:val="22"/>
        </w:rPr>
        <w:t>. artikulua.-</w:t>
      </w:r>
      <w:r w:rsidR="008B75D6" w:rsidRPr="00ED1338">
        <w:rPr>
          <w:rFonts w:ascii="Arial" w:hAnsi="Arial" w:cs="Arial"/>
          <w:bCs/>
          <w:iCs/>
          <w:sz w:val="22"/>
          <w:szCs w:val="22"/>
        </w:rPr>
        <w:t xml:space="preserve"> Erantzukizuna.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Lege honetan ezarrita dauden arau-hausteak egiteagatiko administrazio-erantzukizuna titulu honetan tipifikatutako arau-haustea egiten duen pertsona fisikoari edo juridikoari inputatzen zaio, ezertan eragotzi gabe izan daitezkeen erantzukizun zibilak, penalak eta bestelakoak.</w:t>
      </w:r>
    </w:p>
    <w:p w:rsidR="008B75D6" w:rsidRPr="00ED1338" w:rsidRDefault="003A2886"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46</w:t>
      </w:r>
      <w:r w:rsidR="008B75D6" w:rsidRPr="00ED1338">
        <w:rPr>
          <w:rFonts w:ascii="Arial" w:hAnsi="Arial" w:cs="Arial"/>
          <w:b/>
          <w:bCs/>
          <w:i/>
          <w:iCs/>
          <w:sz w:val="22"/>
          <w:szCs w:val="22"/>
        </w:rPr>
        <w:t>. artikulua.-</w:t>
      </w:r>
      <w:r w:rsidR="008B75D6" w:rsidRPr="00ED1338">
        <w:rPr>
          <w:rFonts w:ascii="Arial" w:hAnsi="Arial" w:cs="Arial"/>
          <w:bCs/>
          <w:iCs/>
          <w:sz w:val="22"/>
          <w:szCs w:val="22"/>
        </w:rPr>
        <w:t xml:space="preserve"> Arau-hausteak.</w:t>
      </w:r>
    </w:p>
    <w:p w:rsidR="009A4F72"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Arau-hausteak arinak, astunak eta oso astunak izan daitezke.</w:t>
      </w:r>
    </w:p>
    <w:p w:rsidR="008B75D6" w:rsidRPr="00ED1338" w:rsidRDefault="008B75D6"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4</w:t>
      </w:r>
      <w:r w:rsidR="003A2886" w:rsidRPr="00ED1338">
        <w:rPr>
          <w:rFonts w:ascii="Arial" w:hAnsi="Arial" w:cs="Arial"/>
          <w:b/>
          <w:bCs/>
          <w:i/>
          <w:iCs/>
          <w:sz w:val="22"/>
          <w:szCs w:val="22"/>
        </w:rPr>
        <w:t>7</w:t>
      </w:r>
      <w:r w:rsidRPr="00ED1338">
        <w:rPr>
          <w:rFonts w:ascii="Arial" w:hAnsi="Arial" w:cs="Arial"/>
          <w:b/>
          <w:bCs/>
          <w:i/>
          <w:iCs/>
          <w:sz w:val="22"/>
          <w:szCs w:val="22"/>
        </w:rPr>
        <w:t>. artikulua.-</w:t>
      </w:r>
      <w:r w:rsidRPr="00ED1338">
        <w:rPr>
          <w:rFonts w:ascii="Arial" w:hAnsi="Arial" w:cs="Arial"/>
          <w:bCs/>
          <w:iCs/>
          <w:sz w:val="22"/>
          <w:szCs w:val="22"/>
        </w:rPr>
        <w:t xml:space="preserve"> Arau-hauste arinak.</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Hauek dira arau-hauste arinak:</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Oro har:</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Lege honetan ezarrita dauden edo erregelamenduz ezartzen diren epeak ez betetzea.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b) EAEko administrazio publikoetako edozeinek eskatutako informazioa bidaltzeko betebeharra ez betetzea, eta </w:t>
      </w:r>
      <w:r w:rsidR="00CD409F" w:rsidRPr="00ED1338">
        <w:rPr>
          <w:rFonts w:ascii="Arial" w:hAnsi="Arial" w:cs="Arial"/>
          <w:sz w:val="22"/>
          <w:szCs w:val="22"/>
        </w:rPr>
        <w:t>Gazteriaren Euskal Sistema</w:t>
      </w:r>
      <w:r w:rsidRPr="00ED1338">
        <w:rPr>
          <w:rFonts w:ascii="Arial" w:hAnsi="Arial" w:cs="Arial"/>
          <w:sz w:val="22"/>
          <w:szCs w:val="22"/>
        </w:rPr>
        <w:t>n sartuta dauden jarduera, zerbitzu eta ekipamenduei buruzko datuak egokiro eguneratzeko eskatzen den informazioa ez ematea.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Gazteentzako jarduera, zerbitzu eta ekipamenduen erabiltzaileek elkar errespetatzeko arauak ez betetzea, baldin eta jokaera horiek elkarbizitza edo jarduera, zerbitzu edo ekipamenduaren funtzionamendua nahasten badute.</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d) Lege honetan ezarritako betebeharrak guztiz edo zati batean ez betetzea, baldin eta egitate hori ez badago arau-hauste astun edo oso astun gisa tipifikaturik.</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 Ikerlana oztopatzea.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Gazteentzako jarduerei dagokienez:</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Gazteen aisialdi-jarduerak egiteko aitortze-agirian jasotako betekizun guztiak ez betetzea.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Administrazio eskudunari eskatzen den informazioa jarduera hasi aurretik ez komunikatzea edo, beharrezkoa izanik, dagokion aitortzea ez eskatzea.</w:t>
      </w:r>
    </w:p>
    <w:p w:rsidR="00D4451F"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Nahitaezko dokumentazioa ez edukitzea jarduera egiten den lekuan.</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 Gazte</w:t>
      </w:r>
      <w:r w:rsidR="007D4681" w:rsidRPr="00ED1338">
        <w:rPr>
          <w:rFonts w:ascii="Arial" w:hAnsi="Arial" w:cs="Arial"/>
          <w:sz w:val="22"/>
          <w:szCs w:val="22"/>
        </w:rPr>
        <w:t xml:space="preserve">entzako </w:t>
      </w:r>
      <w:r w:rsidRPr="00ED1338">
        <w:rPr>
          <w:rFonts w:ascii="Arial" w:hAnsi="Arial" w:cs="Arial"/>
          <w:sz w:val="22"/>
          <w:szCs w:val="22"/>
        </w:rPr>
        <w:t>jarduerak garatzeko eskatutako edozein betekizun ez betetzea.</w:t>
      </w:r>
    </w:p>
    <w:p w:rsidR="009A4F72"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Gazteentzako ekipamenduei dagokienez:</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Aitortzea emateko eskatzen diren datuetan aldaketarik egonez gero, horiek ez jakinaraztea.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Gazteentzako ekipamenduak aitortze-agirian ezarritakoak ez diren xedeetarako erabiltzea, edo han agertzen ez diren pertsonek erabiltzea.</w:t>
      </w:r>
    </w:p>
    <w:p w:rsidR="00380371" w:rsidRPr="00ED1338" w:rsidRDefault="008B75D6" w:rsidP="00380371">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Ekipamenduak aitortzeko eskatutako edozein betekizun ez betetzea.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 Nahitaez jendaurrean erakutsi beharreko bereizgarriak, iragarkiak edo dokumentazioa ekipamenduan ikusteko moduan ez erakustea, horiei buruzko informazioa emateari uko egitea edo, erakusten badira, indarrean dagoen araudian exijitzen diren formaltasunak ez betetzea.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4.- Gazteentzako informazio, dokumentazio, orientabide eta aholkularitzari dagokienez:</w:t>
      </w:r>
    </w:p>
    <w:p w:rsidR="00380371" w:rsidRPr="00ED1338" w:rsidRDefault="00380371" w:rsidP="00380371">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Gazteentzako informazio-, dokumentazio-, orientabide- eta aholkularitza-zerbitzuak aitortzeko eskatutako edozein betekizun ez betetzea.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5.- Gazteen prestakuntzari eta aisialdiko hezitzaileen prestakuntzari dagokienez:</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Zerbitzu edo zentroari dagozkion informazio-, prestakuntza-, administrazio- eta ebaluazio-lanak ez burutzea.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Prestakuntza-programak eta lege honen garapenean halakoak emateko erregelamenduz ezarrita dauden betekizunak guztiz edo zati batean ez betetzea edo ez gordetzea.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Prestakuntza-eskolak aitortzeko beharrezkoa den edozein betekizun ez betetzea.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6.- Gazte-txartelei dagokienez:</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Pertsona fisiko edo juridiko publiko zein pribatuek ez betetzea Euskal Autonomia Erkidegoko Administrazioarekin hartutako konpromisoak.</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Entitate aitortuek Euskal Autonomia Erkidegoko Administrazioak sustatutako gazte-txartelak edo bestelako tresnak ematea, halakoak egiteari buruzko araudiari men egin gabe.</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c) Gazteentzako ondasun, programa eta zerbitzuetara irispidea izateko txartelak edo abantaila horiek sustatzeko beste edozein tresna iruzur eginez erabiltzea.</w:t>
      </w:r>
    </w:p>
    <w:p w:rsidR="008B75D6" w:rsidRPr="00ED1338" w:rsidRDefault="008B75D6"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4</w:t>
      </w:r>
      <w:r w:rsidR="003A2886" w:rsidRPr="00ED1338">
        <w:rPr>
          <w:rFonts w:ascii="Arial" w:hAnsi="Arial" w:cs="Arial"/>
          <w:b/>
          <w:bCs/>
          <w:i/>
          <w:iCs/>
          <w:sz w:val="22"/>
          <w:szCs w:val="22"/>
        </w:rPr>
        <w:t>8</w:t>
      </w:r>
      <w:r w:rsidRPr="00ED1338">
        <w:rPr>
          <w:rFonts w:ascii="Arial" w:hAnsi="Arial" w:cs="Arial"/>
          <w:b/>
          <w:bCs/>
          <w:i/>
          <w:iCs/>
          <w:sz w:val="22"/>
          <w:szCs w:val="22"/>
        </w:rPr>
        <w:t>. artikulua.-</w:t>
      </w:r>
      <w:r w:rsidRPr="00ED1338">
        <w:rPr>
          <w:rFonts w:ascii="Arial" w:hAnsi="Arial" w:cs="Arial"/>
          <w:bCs/>
          <w:iCs/>
          <w:sz w:val="22"/>
          <w:szCs w:val="22"/>
        </w:rPr>
        <w:t xml:space="preserve"> Arau-hauste astunak.</w:t>
      </w:r>
    </w:p>
    <w:p w:rsidR="009A4F72"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Hauek dira arau-hauste astunak:</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Oro har:</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Ikerlanari uko egitea.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Gutxienez bi arau-hauste arin berriro egitea.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Zerbitzuen eskaintzan eta ekipamenduetan funtsezko aldaketak egitea, erregelamenduz ezarritako formaltasunak bete gabe.</w:t>
      </w:r>
    </w:p>
    <w:p w:rsidR="009A4F72" w:rsidRPr="00ED1338" w:rsidRDefault="008B75D6" w:rsidP="0086622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 Lege honetan arautzen diren jarduera, zerbitzu eta ekipamenduen prestazioan huts nabarmenak egitea, eta huts horiek gehiengoari eragitea.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 Arau-hauste arinak astuntzat hartuko dira, inguruabar hauetakoren bat gertatzen denean:</w:t>
      </w:r>
    </w:p>
    <w:p w:rsidR="008B75D6" w:rsidRPr="00ED1338" w:rsidRDefault="00715190"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w:t>
      </w:r>
      <w:r w:rsidR="00A83537" w:rsidRPr="00ED1338">
        <w:rPr>
          <w:rFonts w:ascii="Arial" w:hAnsi="Arial" w:cs="Arial"/>
          <w:sz w:val="22"/>
          <w:szCs w:val="22"/>
        </w:rPr>
        <w:t xml:space="preserve"> Gazteentzako jarduera, zerbitzu edo ekipamenduen erabiltzaileei kalte fisiko edo psikiko larria eragin zaienean.</w:t>
      </w:r>
    </w:p>
    <w:p w:rsidR="008B75D6" w:rsidRPr="00ED1338" w:rsidRDefault="00715190"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w:t>
      </w:r>
      <w:r w:rsidR="00A83537" w:rsidRPr="00ED1338">
        <w:rPr>
          <w:rFonts w:ascii="Arial" w:hAnsi="Arial" w:cs="Arial"/>
          <w:sz w:val="22"/>
          <w:szCs w:val="22"/>
        </w:rPr>
        <w:t xml:space="preserve"> Eragindako kalte fisikoa edo psikikoa oso larria izan ez arren, kaltea erabiltzaile gehienek jasan dutenean.</w:t>
      </w:r>
    </w:p>
    <w:p w:rsidR="009A4F72" w:rsidRPr="00ED1338" w:rsidRDefault="00715190"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w:t>
      </w:r>
      <w:r w:rsidR="00A83537" w:rsidRPr="00ED1338">
        <w:rPr>
          <w:rFonts w:ascii="Arial" w:hAnsi="Arial" w:cs="Arial"/>
          <w:sz w:val="22"/>
          <w:szCs w:val="22"/>
        </w:rPr>
        <w:t xml:space="preserve"> Zabarkeria larria edo intentzionalitatea.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Gazteentzako jarduerei dagokienez:</w:t>
      </w:r>
    </w:p>
    <w:p w:rsidR="008C5FAC" w:rsidRPr="00ED1338" w:rsidRDefault="008B75D6" w:rsidP="008C5FAC">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Emantzipatu gabeko adingabeei gazteentzako jardueretan parte hartzen uztea, beren guraso-ahala edo tutoretza duen pertsona baten laguntzarik gabe eta guraso-ahala edo tutoretza duen pertsonaren berariazko idatzizko baimenik gabe.</w:t>
      </w:r>
    </w:p>
    <w:p w:rsidR="00504C63" w:rsidRPr="00ED1338" w:rsidRDefault="008B75D6" w:rsidP="00504C63">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Kanpoko jarduerak burutzea, administrazio eskudunari eskatzen den informazioa jarduera hasi aurretik komunikatu gabe edo, beharrezkoa izanik, dagokion aitortzea eskuratu gabe.</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Jardueraren baldintzak —administrazioari komunikatu zitzaizkionak edo jarduera baimentzeko edo aitortzeko oinarritzat hartu zirenak— nabarmen ez betetzea.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 Gazteentzako jarduerak garatzeko langile tituludunik ez edukitzea, erregelamenduz ezartzen diren baldintzei jarraikiz.</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 Langileek dena delako lana egiteko bete behar dituzten baldintzak ez betetzea, modu larrian.</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f) Jarduerak material egokirik eduki gabe burutzea.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g) Segurtasun-gaietan indarrean dauden arauak ez betetzea.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Gazteentzako zerbitzu eta ekipamenduei dagokienez:</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Gazteentzako zerbitzuak eskaintzea, araudia bete gabe eta zerbitzuaren edo ekipamenduaren izaera aldatuta.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 xml:space="preserve">b) Langileek ez edukitzea jarduera-sektorearekin lotutako lanak egiteko eskatzen diren </w:t>
      </w:r>
      <w:r w:rsidR="00CD5E16" w:rsidRPr="00ED1338">
        <w:rPr>
          <w:rFonts w:ascii="Arial" w:hAnsi="Arial" w:cs="Arial"/>
          <w:sz w:val="22"/>
          <w:szCs w:val="22"/>
        </w:rPr>
        <w:t xml:space="preserve">titulu edo </w:t>
      </w:r>
      <w:r w:rsidRPr="00ED1338">
        <w:rPr>
          <w:rFonts w:ascii="Arial" w:hAnsi="Arial" w:cs="Arial"/>
          <w:sz w:val="22"/>
          <w:szCs w:val="22"/>
        </w:rPr>
        <w:t>diplomak, erregelamendu bidez ezartzen den moduan.</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Indarrean dagoen araudiak zerbitzu bakoitzerako izendatutako bulegoak, lokalak, altzariak edo ibilgailuak barik, sarritan beste batzuk erabiltzea.</w:t>
      </w:r>
    </w:p>
    <w:p w:rsidR="008B75D6" w:rsidRPr="00ED1338" w:rsidRDefault="00F47622"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 Ikuskaritzak aitortze-agirian ezarrita dauden baldintzak zuzentzeko eman dituen jarraibideak ez betetzea.</w:t>
      </w:r>
    </w:p>
    <w:p w:rsidR="008B75D6" w:rsidRPr="00ED1338" w:rsidRDefault="00F47622"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 Gazteentzako jarduera, zerbitzu eta ekipamenduen aitortzea lortzeko, funtsezko alderdiak doloz aldatzea.</w:t>
      </w:r>
    </w:p>
    <w:p w:rsidR="008B75D6" w:rsidRPr="00ED1338" w:rsidRDefault="00F47622"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f) Egokia ez den laguntza ematea eta, ondorioz, erabiltzaileari kalte handiak eragitea.</w:t>
      </w:r>
    </w:p>
    <w:p w:rsidR="009A4F72" w:rsidRPr="00ED1338" w:rsidRDefault="00F47622"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g) Ematen diren zerbitzuen prezioak aldatzea. </w:t>
      </w:r>
    </w:p>
    <w:p w:rsidR="008B75D6" w:rsidRPr="00ED1338" w:rsidRDefault="00F47622"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h) Legeak edo erregelamenduak onartutako eskubideen gozamena zaildu edo eragoztea zerbitzuon erabiltzaileei.</w:t>
      </w:r>
    </w:p>
    <w:p w:rsidR="008B75D6" w:rsidRPr="00ED1338" w:rsidRDefault="00F47622"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i) Erabiltzaileek barne-erregelamenduan jasota dauden arauak ez errespetatzea, baldin eta jokaera horrek elkarbizitza edo zerbitzuaren edo ekipamenduaren funtzionamendua nahasten badu.</w:t>
      </w:r>
    </w:p>
    <w:p w:rsidR="008B75D6" w:rsidRPr="00ED1338" w:rsidRDefault="00F47622"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j) Jardueren irabazi-asmoa ezkutatzea; hau da, Administrazioari eta gizarteari irabazi-asmorik gabeko jarduera gisa aurkeztea halakoak ez direnak.</w:t>
      </w:r>
    </w:p>
    <w:p w:rsidR="00C31AD0" w:rsidRPr="00ED1338" w:rsidRDefault="00C31AD0"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k) Ofizialki onartuta ez dagoen instalazio batek zerbitzu edo ekipamendu baten izen ofiziala erabiltzea.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4.- Gazteentzako informazio, dokumentazio, orientabide eta aholkularitzari dagokienez:</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Gazteentzako informazio-, dokumentazio-, orientabide- eta aholkularitza-zerbitzuak ezartzeko bete behar diren betekizunetatik edozeinen araudia ez betetzea.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b) Langileek ez edukitzea eskatzen diren </w:t>
      </w:r>
      <w:r w:rsidR="0057677F" w:rsidRPr="00ED1338">
        <w:rPr>
          <w:rFonts w:ascii="Arial" w:hAnsi="Arial" w:cs="Arial"/>
          <w:sz w:val="22"/>
          <w:szCs w:val="22"/>
        </w:rPr>
        <w:t xml:space="preserve">titulu edo </w:t>
      </w:r>
      <w:r w:rsidRPr="00ED1338">
        <w:rPr>
          <w:rFonts w:ascii="Arial" w:hAnsi="Arial" w:cs="Arial"/>
          <w:sz w:val="22"/>
          <w:szCs w:val="22"/>
        </w:rPr>
        <w:t>diplomak.</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5.- Gazteen prestakuntzari eta aisialdiko hezitzaileen prestakuntzari dagokienez:</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a) Langileek ez edukitzea prestakuntza emateko eskatzen diren </w:t>
      </w:r>
      <w:r w:rsidR="00DC3C93" w:rsidRPr="00ED1338">
        <w:rPr>
          <w:rFonts w:ascii="Arial" w:hAnsi="Arial" w:cs="Arial"/>
          <w:sz w:val="22"/>
          <w:szCs w:val="22"/>
        </w:rPr>
        <w:t xml:space="preserve">titulu edo </w:t>
      </w:r>
      <w:r w:rsidRPr="00ED1338">
        <w:rPr>
          <w:rFonts w:ascii="Arial" w:hAnsi="Arial" w:cs="Arial"/>
          <w:sz w:val="22"/>
          <w:szCs w:val="22"/>
        </w:rPr>
        <w:t>diplomak.</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Dagokion araudian eskatutako dokumentazioa jakinarazi edo entregatzeko exijitzen diren epeak gutxienez hiru aldiz ez betetzea.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Zentroa eskolatzat aitortzean ezarritako betebeharrak ez betetzea.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6.- Gazte-txartelen sustapenari dagokionez:</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Euskal Autonomia Erkidegoko Administrazioan gazteriaren arloko eskumena duen sailak gazteei abantailak eskaintzeko sustatzen dituen gazte-txartelak edo bestelako tresnak ematea, aldez aurretik sail horren baimena eduki gabe.</w:t>
      </w:r>
    </w:p>
    <w:p w:rsidR="008B75D6" w:rsidRPr="00ED1338" w:rsidRDefault="008B75D6"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4</w:t>
      </w:r>
      <w:r w:rsidR="003A2886" w:rsidRPr="00ED1338">
        <w:rPr>
          <w:rFonts w:ascii="Arial" w:hAnsi="Arial" w:cs="Arial"/>
          <w:b/>
          <w:bCs/>
          <w:i/>
          <w:iCs/>
          <w:sz w:val="22"/>
          <w:szCs w:val="22"/>
        </w:rPr>
        <w:t>9</w:t>
      </w:r>
      <w:r w:rsidRPr="00ED1338">
        <w:rPr>
          <w:rFonts w:ascii="Arial" w:hAnsi="Arial" w:cs="Arial"/>
          <w:b/>
          <w:bCs/>
          <w:i/>
          <w:iCs/>
          <w:sz w:val="22"/>
          <w:szCs w:val="22"/>
        </w:rPr>
        <w:t>. artikulua.-</w:t>
      </w:r>
      <w:r w:rsidRPr="00ED1338">
        <w:rPr>
          <w:rFonts w:ascii="Arial" w:hAnsi="Arial" w:cs="Arial"/>
          <w:bCs/>
          <w:iCs/>
          <w:sz w:val="22"/>
          <w:szCs w:val="22"/>
        </w:rPr>
        <w:t xml:space="preserve"> Arau-hauste oso astunak.</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Hauek dira arau-hauste oso astunak:</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1.- Oro har:</w:t>
      </w:r>
    </w:p>
    <w:p w:rsidR="008B75D6" w:rsidRPr="00ED1338" w:rsidRDefault="008B75D6" w:rsidP="00A5322B">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Aurreko artikuluan astuntzat tipifikatu diren arau-hausteak, baldin eta gazteentzako jarduera, zerbitzu edo ekipamenduko erabiltzaileen erdiari baino gehiagori eragiten badiote.</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Gutxienez bi arau-hauste astun berriro egitea.</w:t>
      </w:r>
    </w:p>
    <w:p w:rsidR="003223F5" w:rsidRPr="00ED1338" w:rsidRDefault="003223F5"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Diru-laguntzak ez erabiltzea eman ziren jardueretarako, baizik eta beste gauza batzuetarako.</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Gazteentzako jarduerei dagokienez:</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Gazteentzako zerbitzuetan edo gazteei zuzendutako jarduerak garatzean, arrazismoa, xenofobia edo indarkeria sustatzen duten jardunak burutzea.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Aisialdiko jardueren erabiltzaileen oinarrizko premiei dagozkien prestazio tekniko, ekonomiko edo asistentzialak —zerbitzu bakoitzaren helburuarekin bat datozenak— ez ematea edo zabarkeriaz aplikatzea, baldin eta horrekin erabiltzaileen eskubide edo interes legitimoei kalte egiten bazaie.</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Gazteentzako ekipamenduei dagokienez:</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Lege honetan ezartzen dena ez betetzea, baldin eta horrek gazteentzako ekipamenduen erabiltzaileei kalte fisiko edo psikiko larria eragiten badie.</w:t>
      </w:r>
    </w:p>
    <w:p w:rsidR="009A4F72"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4.- Gazteentzako informazio, dokumentazio, orientabide eta aholkularitzari dagokienez: </w:t>
      </w:r>
    </w:p>
    <w:p w:rsidR="00674A08" w:rsidRPr="00ED1338" w:rsidRDefault="008B75D6" w:rsidP="00674A08">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Gazteentzako informazio-, dokumentazio-, orientabide- eta aholkularitza-zerbitzuak ezartzeko bete behar diren betekizunetatik edozeinen araudia gutxienez hiru aldiz ez betetzea.</w:t>
      </w:r>
    </w:p>
    <w:p w:rsidR="009A4F72"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5.- Gazteen prestakuntzari eta aisialdiko hezitzaileen prestakuntzari dagokienez: </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Ikastaroa eta praktikak gainditu ez dituzten pertsonei gaitasun-maila egiaztatzea.</w:t>
      </w:r>
    </w:p>
    <w:p w:rsidR="008B75D6" w:rsidRPr="00ED1338" w:rsidRDefault="003A2886"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50</w:t>
      </w:r>
      <w:r w:rsidR="008B75D6" w:rsidRPr="00ED1338">
        <w:rPr>
          <w:rFonts w:ascii="Arial" w:hAnsi="Arial" w:cs="Arial"/>
          <w:b/>
          <w:bCs/>
          <w:i/>
          <w:iCs/>
          <w:sz w:val="22"/>
          <w:szCs w:val="22"/>
        </w:rPr>
        <w:t>. artikulua.-</w:t>
      </w:r>
      <w:r w:rsidR="008B75D6" w:rsidRPr="00ED1338">
        <w:rPr>
          <w:rFonts w:ascii="Arial" w:hAnsi="Arial" w:cs="Arial"/>
          <w:bCs/>
          <w:iCs/>
          <w:sz w:val="22"/>
          <w:szCs w:val="22"/>
        </w:rPr>
        <w:t xml:space="preserve"> Berrerortzea.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Lege honen ondorioetarako, hau da berrerortzea: arau-hausteen erantzuleek bi urteko epean izaera bereko arau-hauste bat baino gehiago egitea eta horrela deklaratzea ebazpen irmo bidez.</w:t>
      </w:r>
    </w:p>
    <w:p w:rsidR="00AA55E7" w:rsidRPr="00ED1338" w:rsidRDefault="003A2886"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51</w:t>
      </w:r>
      <w:r w:rsidR="008B75D6" w:rsidRPr="00ED1338">
        <w:rPr>
          <w:rFonts w:ascii="Arial" w:hAnsi="Arial" w:cs="Arial"/>
          <w:b/>
          <w:bCs/>
          <w:i/>
          <w:iCs/>
          <w:sz w:val="22"/>
          <w:szCs w:val="22"/>
        </w:rPr>
        <w:t>. artikulua.-</w:t>
      </w:r>
      <w:r w:rsidR="008B75D6" w:rsidRPr="00ED1338">
        <w:rPr>
          <w:rFonts w:ascii="Arial" w:hAnsi="Arial" w:cs="Arial"/>
          <w:bCs/>
          <w:iCs/>
          <w:sz w:val="22"/>
          <w:szCs w:val="22"/>
        </w:rPr>
        <w:t xml:space="preserve"> Zehapen motak.</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Arau-hausteei zehapen hauek ezarriko zaizkie:</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Ohartarazpena.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Isuna.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EAEko edozein administrazio publikoren laguntza publikoak jasotzeko debekua, urtebete eta bost urte bitarteko aldian.</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4.- Ekipamendua edo zerbitzua aldi baterako ixtea, guztiz edo zati batean; hamabi hilabetera arte egon daiteke itxita.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5.- Ekipamendua edo zerbitzua behin betiko ixtea, guztiz edo zati batean.</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6.- Ekipamenduaren edo zerbitzuaren titular den pertsona fisiko edo juridikoari gazteentzako zerbitzu edo ekipamenduen titulartasuna egikaritzeko aldi baterako desgaikuntza ezartzea, hiru eta bost urte bitarterako.</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7.- Gazteentzako jarduerak burutzearen ardura duten langileei gazteentzako jarduerak antolatzeko eta burutzeko aldi baterako desgaikuntza ezartzea, hiru eta bost urte bitarterako.</w:t>
      </w:r>
    </w:p>
    <w:p w:rsidR="008B75D6" w:rsidRPr="00ED1338" w:rsidRDefault="003A2886"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52</w:t>
      </w:r>
      <w:r w:rsidR="008B75D6" w:rsidRPr="00ED1338">
        <w:rPr>
          <w:rFonts w:ascii="Arial" w:hAnsi="Arial" w:cs="Arial"/>
          <w:b/>
          <w:bCs/>
          <w:i/>
          <w:iCs/>
          <w:sz w:val="22"/>
          <w:szCs w:val="22"/>
        </w:rPr>
        <w:t>. artikulua.-</w:t>
      </w:r>
      <w:r w:rsidR="008B75D6" w:rsidRPr="00ED1338">
        <w:rPr>
          <w:rFonts w:ascii="Arial" w:hAnsi="Arial" w:cs="Arial"/>
          <w:bCs/>
          <w:iCs/>
          <w:sz w:val="22"/>
          <w:szCs w:val="22"/>
        </w:rPr>
        <w:t xml:space="preserve"> Zehapenak mailakatzea.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Isunen zenbatekoa zehazteko eta bestelako zehapenak ezartzeko, organo eskudunak mailakatze-irizpide hauek erabiliko ditu:</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Eragindako kalte fisiko, moral eta materialen izaera.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Arau-hausleak prozedura hasarazi zuten akatsak auzialdiko ebazpena eman aurretik zuzentzea.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Sortutako arriskua.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 Arau-hauslearen berrerortzea.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Zuzenbidean baliozkoa den edozein bide erabilita egiaztatzen bada prozedura hasarazi zuten akatsak auzialdiko ebazpena eman aurretik zuzenduta daudela, hori kontuan hartuko da zehapena balioetsi eta mailakatzeko orduan.</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 Subjektu erantzulea behartuta egongo da arau-hausteak eragin dituen kalte-galerak ordaintzera, ezartzen den zehapena edozein dela ere.</w:t>
      </w:r>
    </w:p>
    <w:p w:rsidR="008B75D6" w:rsidRPr="00ED1338" w:rsidRDefault="008B75D6"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5</w:t>
      </w:r>
      <w:r w:rsidR="003A2886" w:rsidRPr="00ED1338">
        <w:rPr>
          <w:rFonts w:ascii="Arial" w:hAnsi="Arial" w:cs="Arial"/>
          <w:b/>
          <w:bCs/>
          <w:i/>
          <w:iCs/>
          <w:sz w:val="22"/>
          <w:szCs w:val="22"/>
        </w:rPr>
        <w:t>3</w:t>
      </w:r>
      <w:r w:rsidRPr="00ED1338">
        <w:rPr>
          <w:rFonts w:ascii="Arial" w:hAnsi="Arial" w:cs="Arial"/>
          <w:b/>
          <w:bCs/>
          <w:i/>
          <w:iCs/>
          <w:sz w:val="22"/>
          <w:szCs w:val="22"/>
        </w:rPr>
        <w:t>. artikulua.-</w:t>
      </w:r>
      <w:r w:rsidRPr="00ED1338">
        <w:rPr>
          <w:rFonts w:ascii="Arial" w:hAnsi="Arial" w:cs="Arial"/>
          <w:bCs/>
          <w:iCs/>
          <w:sz w:val="22"/>
          <w:szCs w:val="22"/>
        </w:rPr>
        <w:t xml:space="preserve"> Zehapenak aplikatzea.</w:t>
      </w:r>
    </w:p>
    <w:p w:rsidR="007171C5"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Zehapenak honela aplikatuko dira: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Arau-hauste arinak ohartarazpenarekin zehatuko dira, edo ohartarazpenarekin eta 900 eurorainoko isunarekin.</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Arau-hauste astunen zehapena 901 eurotik 9.000 eurorainoko isuna izango da, eta urtebete eta hiru urte arteko epean EAEko administrazio publikoen ezein laguntza publiko eskuratzeko debekua. Horrez gain, baliteke pertsona fisiko edo juridiko erantzuleari aldi baterako desgaikuntza ezartzea zerbitzu publikoak eskaintzen dituzten zerbitzuen eta ekipamenduen titulartasuna egikaritzeko, denbora-tarte bererako. Gainera, zehapen hauetakoren bat edo batzuk ezarri ahal izango dira, arau-haustearen izaeraren eta erantzulearen arabera:</w:t>
      </w:r>
    </w:p>
    <w:p w:rsidR="00ED2007" w:rsidRPr="00ED1338" w:rsidRDefault="00ED2007" w:rsidP="00C57375">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Ekipamenduaren edo zerbitzuaren aitortza gehienez ere sei hilabetez etetea edo beste jarduera, zerbitzu edo ekipamendu baterako aitortza edo baimena eskuratzeko ezintasuna.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Ekipamendua edo zerbitzua aldi baterako ixtea, guztiz edo zati batean. Hamabi hilabetera arte egon daiteke itxita.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3.- Arau-hauste oso astunen zehapena 9.001 eurotik 45.000 eurorainoko isuna izango da, eta hiru eta bost urte arteko epean EAEko administrazio publikoen ezein laguntza publiko eskuratzeko debekua. Gainera, baliteke pertsona fisiko edo juridiko erantzuleari aldi baterako desgaikuntza ezartzea zerbitzu publikoak eskaintzen dituzten </w:t>
      </w:r>
      <w:r w:rsidRPr="00ED1338">
        <w:rPr>
          <w:rFonts w:ascii="Arial" w:hAnsi="Arial" w:cs="Arial"/>
          <w:sz w:val="22"/>
          <w:szCs w:val="22"/>
        </w:rPr>
        <w:lastRenderedPageBreak/>
        <w:t>zerbitzuen eta ekipamenduen titulartasuna egikaritzeko, denbora-tarte bererako. Gainera, agintaritza zehatzaile eskudunak erabaki ahal izango du hauetako zehapen bat edo batzuk aplikatzea, arau-haustearen izaeraren eta erantzulearen arabera: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Zerbitzua edo ekipamendua aldi baterako ixtea, guztiz edo zati batean. Lau urtera arte egon daiteke itxita.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Zerbitzua edo ekipamendua behin betiko ixtea, guztiz edo zati batean. Hala erabaki dezakete, egindako arau-hausteak ezin badira inola ere zuzendu edo, zuzentzeko modurik egon arren, agindutako epean zuzendu ez badira.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Lege honetan arautzen diren jarduera, zerbitzu eta ekipamenduen arduradunak gehienez ere lau urtez desgaitzea.</w:t>
      </w:r>
    </w:p>
    <w:p w:rsidR="008B75D6" w:rsidRPr="00ED1338" w:rsidRDefault="008B75D6"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5</w:t>
      </w:r>
      <w:r w:rsidR="003A2886" w:rsidRPr="00ED1338">
        <w:rPr>
          <w:rFonts w:ascii="Arial" w:hAnsi="Arial" w:cs="Arial"/>
          <w:b/>
          <w:bCs/>
          <w:i/>
          <w:iCs/>
          <w:sz w:val="22"/>
          <w:szCs w:val="22"/>
        </w:rPr>
        <w:t>4</w:t>
      </w:r>
      <w:r w:rsidRPr="00ED1338">
        <w:rPr>
          <w:rFonts w:ascii="Arial" w:hAnsi="Arial" w:cs="Arial"/>
          <w:b/>
          <w:bCs/>
          <w:i/>
          <w:iCs/>
          <w:sz w:val="22"/>
          <w:szCs w:val="22"/>
        </w:rPr>
        <w:t>. artikulua.-</w:t>
      </w:r>
      <w:r w:rsidRPr="00ED1338">
        <w:rPr>
          <w:rFonts w:ascii="Arial" w:hAnsi="Arial" w:cs="Arial"/>
          <w:bCs/>
          <w:iCs/>
          <w:sz w:val="22"/>
          <w:szCs w:val="22"/>
        </w:rPr>
        <w:t xml:space="preserve"> Preskripzio-araubidea.</w:t>
      </w:r>
    </w:p>
    <w:p w:rsidR="008B75D6" w:rsidRPr="00ED1338" w:rsidRDefault="00900F6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1.- Lege honetan jasotako gaietako arau-hauste administratiboak epe hauen barruan preskribatuko dira: arau-hauste oso astunak </w:t>
      </w:r>
      <w:r w:rsidR="007875F4" w:rsidRPr="00ED1338">
        <w:rPr>
          <w:rFonts w:ascii="Arial" w:hAnsi="Arial" w:cs="Arial"/>
          <w:sz w:val="22"/>
          <w:szCs w:val="22"/>
        </w:rPr>
        <w:t>hiru urtean; astunak</w:t>
      </w:r>
      <w:r w:rsidRPr="00ED1338">
        <w:rPr>
          <w:rFonts w:ascii="Arial" w:hAnsi="Arial" w:cs="Arial"/>
          <w:sz w:val="22"/>
          <w:szCs w:val="22"/>
        </w:rPr>
        <w:t xml:space="preserve"> </w:t>
      </w:r>
      <w:r w:rsidR="007875F4" w:rsidRPr="00ED1338">
        <w:rPr>
          <w:rFonts w:ascii="Arial" w:hAnsi="Arial" w:cs="Arial"/>
          <w:sz w:val="22"/>
          <w:szCs w:val="22"/>
        </w:rPr>
        <w:t>bi urtean</w:t>
      </w:r>
      <w:r w:rsidRPr="00ED1338">
        <w:rPr>
          <w:rFonts w:ascii="Arial" w:hAnsi="Arial" w:cs="Arial"/>
          <w:sz w:val="22"/>
          <w:szCs w:val="22"/>
        </w:rPr>
        <w:t>; eta arinak, berriz, sei hilabetean. Epe horiek guztiak arau-haustea gertatzen den egunetik aurrera zenbatuko dira.</w:t>
      </w:r>
    </w:p>
    <w:p w:rsidR="00B334CD" w:rsidRPr="00ED1338" w:rsidRDefault="008B75D6" w:rsidP="007875F4">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 xml:space="preserve">2.- Lege honen babesean ezarritako zehapenen preskripzio-epea honako hau izango da: </w:t>
      </w:r>
      <w:r w:rsidR="007875F4" w:rsidRPr="00ED1338">
        <w:rPr>
          <w:rFonts w:ascii="Arial" w:hAnsi="Arial" w:cs="Arial"/>
          <w:sz w:val="22"/>
          <w:szCs w:val="22"/>
        </w:rPr>
        <w:t>oso astunen kasuan hiru urtekoa, astunen kasuan bi urtekoa</w:t>
      </w:r>
      <w:r w:rsidRPr="00ED1338">
        <w:rPr>
          <w:rFonts w:ascii="Arial" w:hAnsi="Arial" w:cs="Arial"/>
          <w:sz w:val="22"/>
          <w:szCs w:val="22"/>
        </w:rPr>
        <w:t xml:space="preserve"> eta arinen kasuan, berriz, </w:t>
      </w:r>
      <w:r w:rsidR="007875F4" w:rsidRPr="00ED1338">
        <w:rPr>
          <w:rFonts w:ascii="Arial" w:hAnsi="Arial" w:cs="Arial"/>
          <w:sz w:val="22"/>
          <w:szCs w:val="22"/>
        </w:rPr>
        <w:t>urtebetekoa</w:t>
      </w:r>
      <w:r w:rsidRPr="00ED1338">
        <w:rPr>
          <w:rFonts w:ascii="Arial" w:hAnsi="Arial" w:cs="Arial"/>
          <w:sz w:val="22"/>
          <w:szCs w:val="22"/>
        </w:rPr>
        <w:t>. Epe horiek zenbatzen hasiko dira ebazpen zehatzailea betearaztekoa den egunaren edo errekurtsoa jartzeko epea agortu den egunaren biharamunetik.</w:t>
      </w:r>
    </w:p>
    <w:p w:rsidR="001601E9" w:rsidRPr="00ED1338" w:rsidRDefault="008B75D6"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5</w:t>
      </w:r>
      <w:r w:rsidR="003A2886" w:rsidRPr="00ED1338">
        <w:rPr>
          <w:rFonts w:ascii="Arial" w:hAnsi="Arial" w:cs="Arial"/>
          <w:b/>
          <w:bCs/>
          <w:i/>
          <w:iCs/>
          <w:sz w:val="22"/>
          <w:szCs w:val="22"/>
        </w:rPr>
        <w:t>5</w:t>
      </w:r>
      <w:r w:rsidRPr="00ED1338">
        <w:rPr>
          <w:rFonts w:ascii="Arial" w:hAnsi="Arial" w:cs="Arial"/>
          <w:b/>
          <w:bCs/>
          <w:i/>
          <w:iCs/>
          <w:sz w:val="22"/>
          <w:szCs w:val="22"/>
        </w:rPr>
        <w:t>. artikulua.-</w:t>
      </w:r>
      <w:r w:rsidRPr="00ED1338">
        <w:rPr>
          <w:rFonts w:ascii="Arial" w:hAnsi="Arial" w:cs="Arial"/>
          <w:bCs/>
          <w:iCs/>
          <w:sz w:val="22"/>
          <w:szCs w:val="22"/>
        </w:rPr>
        <w:t xml:space="preserve"> Organo eskudunak.</w:t>
      </w:r>
    </w:p>
    <w:p w:rsidR="00F03749" w:rsidRPr="00ED1338" w:rsidRDefault="001601E9"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1.- Euskal Autonomia Erkidegoko Administrazio Orokorraren eskumenei dagokienez, honako hauek izango dira eskudun zehapen-prozedurak hasteko eta lege honetan jasotako zehapenak ebatzi eta ezartzeko:</w:t>
      </w:r>
    </w:p>
    <w:p w:rsidR="00761116" w:rsidRPr="00ED1338" w:rsidRDefault="00F30196" w:rsidP="00F3019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Arau-hauste arin eta astunen zehapenetarako, gazteriaren arloko zuzendaritza eskudunaren titularra.</w:t>
      </w:r>
    </w:p>
    <w:p w:rsidR="00551687" w:rsidRPr="00ED1338" w:rsidRDefault="00F30196" w:rsidP="00F30196">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Arau-hauste oso astunetarako, gazteriaren arloko sail eskudunaren titularra.</w:t>
      </w:r>
    </w:p>
    <w:p w:rsidR="007171C5" w:rsidRPr="00ED1338" w:rsidRDefault="00F03749"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EAEko gainerako administrazio publikoetan, haien araudiek xedatutakoaren arabera zehaztuko da zein izango diren agintari eskudunak lege honetan jasotako arau-hausteen ondorioz zehapen-prozedurak hasteko eta zehapenak ezartzeko.</w:t>
      </w:r>
    </w:p>
    <w:p w:rsidR="008B75D6" w:rsidRPr="00ED1338" w:rsidRDefault="008B75D6"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5</w:t>
      </w:r>
      <w:r w:rsidR="003A2886" w:rsidRPr="00ED1338">
        <w:rPr>
          <w:rFonts w:ascii="Arial" w:hAnsi="Arial" w:cs="Arial"/>
          <w:b/>
          <w:bCs/>
          <w:i/>
          <w:iCs/>
          <w:sz w:val="22"/>
          <w:szCs w:val="22"/>
        </w:rPr>
        <w:t>6</w:t>
      </w:r>
      <w:r w:rsidRPr="00ED1338">
        <w:rPr>
          <w:rFonts w:ascii="Arial" w:hAnsi="Arial" w:cs="Arial"/>
          <w:b/>
          <w:bCs/>
          <w:i/>
          <w:iCs/>
          <w:sz w:val="22"/>
          <w:szCs w:val="22"/>
        </w:rPr>
        <w:t>. artikulua.-</w:t>
      </w:r>
      <w:r w:rsidRPr="00ED1338">
        <w:rPr>
          <w:rFonts w:ascii="Arial" w:hAnsi="Arial" w:cs="Arial"/>
          <w:bCs/>
          <w:iCs/>
          <w:sz w:val="22"/>
          <w:szCs w:val="22"/>
        </w:rPr>
        <w:t xml:space="preserve"> Zehapen-prozedura.</w:t>
      </w:r>
    </w:p>
    <w:p w:rsidR="00933DC0"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Zehapen-prozedurak bat etorri behar du lege hauetan ezarritako printzipioekin: Sektore Publikoaren Araubide Juridikoaren urriaren 1eko 40/2015 Legea; Administrazio Publikoen Administrazio Prozedura Erkidearen urriaren 1eko 39/2015 Legea, eta Euskal Autonomia Erkidegoko herri-administrazioen zigortzeko ahalmenari buruzko otsailaren 20ko 2/1998 Legea.</w:t>
      </w:r>
    </w:p>
    <w:p w:rsidR="008B75D6" w:rsidRPr="00ED1338" w:rsidRDefault="008B75D6"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5</w:t>
      </w:r>
      <w:r w:rsidR="003A2886" w:rsidRPr="00ED1338">
        <w:rPr>
          <w:rFonts w:ascii="Arial" w:hAnsi="Arial" w:cs="Arial"/>
          <w:b/>
          <w:bCs/>
          <w:i/>
          <w:iCs/>
          <w:sz w:val="22"/>
          <w:szCs w:val="22"/>
        </w:rPr>
        <w:t>7</w:t>
      </w:r>
      <w:r w:rsidRPr="00ED1338">
        <w:rPr>
          <w:rFonts w:ascii="Arial" w:hAnsi="Arial" w:cs="Arial"/>
          <w:b/>
          <w:bCs/>
          <w:i/>
          <w:iCs/>
          <w:sz w:val="22"/>
          <w:szCs w:val="22"/>
        </w:rPr>
        <w:t>. artikulua.-</w:t>
      </w:r>
      <w:r w:rsidRPr="00ED1338">
        <w:rPr>
          <w:rFonts w:ascii="Arial" w:hAnsi="Arial" w:cs="Arial"/>
          <w:bCs/>
          <w:iCs/>
          <w:sz w:val="22"/>
          <w:szCs w:val="22"/>
        </w:rPr>
        <w:t xml:space="preserve"> Zehapenen erregistroa.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Lege honetan arautzen den Gazteentzako Zerbitzu eta Ekipamenduen Erregistro Orokorrean zehapenei buruzko atal bat egongo da, non jasoko baitira era guztietako arau-hausteak direla-eta eman diren ebazpen irmoak.</w:t>
      </w:r>
    </w:p>
    <w:p w:rsidR="003223F5" w:rsidRPr="00ED1338" w:rsidRDefault="00456E5A" w:rsidP="003223F5">
      <w:pPr>
        <w:autoSpaceDE w:val="0"/>
        <w:autoSpaceDN w:val="0"/>
        <w:adjustRightInd w:val="0"/>
        <w:spacing w:after="240"/>
        <w:ind w:firstLine="540"/>
        <w:jc w:val="both"/>
        <w:rPr>
          <w:rFonts w:ascii="Arial" w:hAnsi="Arial" w:cs="Arial"/>
          <w:sz w:val="22"/>
          <w:szCs w:val="22"/>
        </w:rPr>
      </w:pPr>
      <w:r w:rsidRPr="00ED1338">
        <w:rPr>
          <w:rFonts w:ascii="Arial" w:hAnsi="Arial" w:cs="Arial"/>
          <w:b/>
          <w:i/>
          <w:sz w:val="22"/>
          <w:szCs w:val="22"/>
        </w:rPr>
        <w:t>5</w:t>
      </w:r>
      <w:r w:rsidR="003A2886" w:rsidRPr="00ED1338">
        <w:rPr>
          <w:rFonts w:ascii="Arial" w:hAnsi="Arial" w:cs="Arial"/>
          <w:b/>
          <w:i/>
          <w:sz w:val="22"/>
          <w:szCs w:val="22"/>
        </w:rPr>
        <w:t>8</w:t>
      </w:r>
      <w:r w:rsidRPr="00ED1338">
        <w:rPr>
          <w:rFonts w:ascii="Arial" w:hAnsi="Arial" w:cs="Arial"/>
          <w:b/>
          <w:i/>
          <w:sz w:val="22"/>
          <w:szCs w:val="22"/>
        </w:rPr>
        <w:t>. artikulua.-</w:t>
      </w:r>
      <w:r w:rsidRPr="00ED1338">
        <w:rPr>
          <w:rFonts w:ascii="Arial" w:hAnsi="Arial" w:cs="Arial"/>
          <w:sz w:val="22"/>
          <w:szCs w:val="22"/>
        </w:rPr>
        <w:t xml:space="preserve"> Kautelazko neurriak.</w:t>
      </w:r>
    </w:p>
    <w:p w:rsidR="003223F5" w:rsidRPr="00ED1338" w:rsidRDefault="003223F5" w:rsidP="003223F5">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1.</w:t>
      </w:r>
      <w:r w:rsidR="00AB0B07" w:rsidRPr="00ED1338">
        <w:rPr>
          <w:rFonts w:ascii="Arial" w:hAnsi="Arial" w:cs="Arial"/>
          <w:sz w:val="22"/>
          <w:szCs w:val="22"/>
        </w:rPr>
        <w:t>-</w:t>
      </w:r>
      <w:r w:rsidRPr="00ED1338">
        <w:rPr>
          <w:rFonts w:ascii="Arial" w:hAnsi="Arial" w:cs="Arial"/>
          <w:sz w:val="22"/>
          <w:szCs w:val="22"/>
        </w:rPr>
        <w:t xml:space="preserve"> Ikuskapenen bitartez edo pertsona fisiko edo juridiko baten komunikazioaren bitartez atzematen bada erabiltzaileei edozein motatako kaltea eragiteko berehalako arriskua dagoela indarreko araudiaren ez-betetze larriagatik, gai horren gaineko eskumena duen organoak kautelazko neurri hauek adostu ditzake, ebazpen arrazoitu baten bidez eta proportzionaltasun-irizpideei jarraituz:</w:t>
      </w:r>
    </w:p>
    <w:p w:rsidR="003223F5" w:rsidRPr="00ED1338" w:rsidRDefault="003223F5" w:rsidP="003223F5">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 Ekipamendua edo zerbitzua ixtea, guztiz edo zati batean.</w:t>
      </w:r>
    </w:p>
    <w:p w:rsidR="003223F5" w:rsidRPr="00ED1338" w:rsidRDefault="003223F5" w:rsidP="003223F5">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 Jarduera edo zerbitzua etetea, guztiz edo zati batean.</w:t>
      </w:r>
    </w:p>
    <w:p w:rsidR="003223F5" w:rsidRPr="00ED1338" w:rsidRDefault="003223F5" w:rsidP="003223F5">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 Jarduerarako, zerbitzurako edo ekipamendurako diren diru-laguntzak edo laguntzak etetea, guztiz edo zati batean.</w:t>
      </w:r>
    </w:p>
    <w:p w:rsidR="00CA23E0" w:rsidRPr="00ED1338" w:rsidRDefault="003223F5" w:rsidP="003223F5">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w:t>
      </w:r>
      <w:r w:rsidR="00AB0B07" w:rsidRPr="00ED1338">
        <w:rPr>
          <w:rFonts w:ascii="Arial" w:hAnsi="Arial" w:cs="Arial"/>
          <w:sz w:val="22"/>
          <w:szCs w:val="22"/>
        </w:rPr>
        <w:t>-</w:t>
      </w:r>
      <w:r w:rsidRPr="00ED1338">
        <w:rPr>
          <w:rFonts w:ascii="Arial" w:hAnsi="Arial" w:cs="Arial"/>
          <w:sz w:val="22"/>
          <w:szCs w:val="22"/>
        </w:rPr>
        <w:t xml:space="preserve"> </w:t>
      </w:r>
      <w:r w:rsidR="00CA23E0" w:rsidRPr="00ED1338">
        <w:rPr>
          <w:rFonts w:ascii="Arial" w:hAnsi="Arial" w:cs="Arial"/>
          <w:sz w:val="22"/>
          <w:szCs w:val="22"/>
        </w:rPr>
        <w:t>Aurreko apartatuan aipatzen diren neurrien iraupena kasuan-kasuan ezarriko da, eta ez da luzatuko kasu zehatz bakoitzari dagozkion kautelazko helburuak bete ahal izateko behar-beharrezko denbora baino gehiago.</w:t>
      </w:r>
    </w:p>
    <w:p w:rsidR="003223F5" w:rsidRPr="00ED1338" w:rsidRDefault="003223F5" w:rsidP="003223F5">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3.</w:t>
      </w:r>
      <w:r w:rsidR="00AB0B07" w:rsidRPr="00ED1338">
        <w:rPr>
          <w:rFonts w:ascii="Arial" w:hAnsi="Arial" w:cs="Arial"/>
          <w:sz w:val="22"/>
          <w:szCs w:val="22"/>
        </w:rPr>
        <w:t>-</w:t>
      </w:r>
      <w:r w:rsidRPr="00ED1338">
        <w:rPr>
          <w:rFonts w:ascii="Arial" w:hAnsi="Arial" w:cs="Arial"/>
          <w:sz w:val="22"/>
          <w:szCs w:val="22"/>
        </w:rPr>
        <w:t xml:space="preserve"> Kautelazko neurriak hartuz gero, interesdunei entzunaldia emango zaie, jakinarazpenetik bost egun balioduneko epearen barruan, salbu eta, tartean den arrisku-egoera kontuan hartuta, beharrezkoa denean neurriak berehala betearaztea; halakoetan, kautelazko neurriak adosteko ebazpenaren jakinarazpenean emango da horren berri. Azken kasu horretan, titularrak adostutako eran eta epean bete behar ditu neurriak, baina eskubidea izango du alegazioak egiteko eta egokiak iruditzen zaizkion agiriak eta justifikazioak aurkezteko. Neurriak hartu zituen organo berak balioetsi beharko ditu alegazio, agiri eta justifikazio horiek, hartutako neurriak mantendu, zuzendu edo baliogabetzeko ondorio hutsetarako.</w:t>
      </w:r>
    </w:p>
    <w:p w:rsidR="003223F5" w:rsidRPr="00ED1338" w:rsidRDefault="003223F5" w:rsidP="003223F5">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4.</w:t>
      </w:r>
      <w:r w:rsidR="00F65F8E" w:rsidRPr="00ED1338">
        <w:rPr>
          <w:rFonts w:ascii="Arial" w:hAnsi="Arial" w:cs="Arial"/>
          <w:sz w:val="22"/>
          <w:szCs w:val="22"/>
        </w:rPr>
        <w:t>-</w:t>
      </w:r>
      <w:r w:rsidRPr="00ED1338">
        <w:rPr>
          <w:rFonts w:ascii="Arial" w:hAnsi="Arial" w:cs="Arial"/>
          <w:sz w:val="22"/>
          <w:szCs w:val="22"/>
        </w:rPr>
        <w:t xml:space="preserve"> Neurriok ez dute inongo kasutan zehapen izaerarik izango. Kautelazko neurriak hartzeak ez du eragotziko zehapen-prozedura hastea, baldin eta neurriak eragin dituzten egitateak arau-hauste izan badaitezke.</w:t>
      </w:r>
    </w:p>
    <w:p w:rsidR="003223F5" w:rsidRPr="00ED1338" w:rsidRDefault="003223F5" w:rsidP="00D60D2A">
      <w:pPr>
        <w:autoSpaceDE w:val="0"/>
        <w:autoSpaceDN w:val="0"/>
        <w:adjustRightInd w:val="0"/>
        <w:spacing w:after="240"/>
        <w:ind w:firstLine="540"/>
        <w:jc w:val="both"/>
        <w:rPr>
          <w:rFonts w:ascii="Arial" w:hAnsi="Arial" w:cs="Arial"/>
          <w:sz w:val="22"/>
          <w:szCs w:val="22"/>
        </w:rPr>
      </w:pPr>
    </w:p>
    <w:p w:rsidR="008B75D6" w:rsidRPr="00ED1338" w:rsidRDefault="008B75D6" w:rsidP="00D60D2A">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XEDAPEN GEHIGARRIAK</w:t>
      </w:r>
    </w:p>
    <w:p w:rsidR="007171C5" w:rsidRPr="00ED1338" w:rsidRDefault="007171C5" w:rsidP="00CE1287">
      <w:pPr>
        <w:autoSpaceDE w:val="0"/>
        <w:autoSpaceDN w:val="0"/>
        <w:adjustRightInd w:val="0"/>
        <w:spacing w:after="240"/>
        <w:ind w:firstLine="540"/>
        <w:jc w:val="both"/>
        <w:rPr>
          <w:rFonts w:ascii="Arial" w:hAnsi="Arial" w:cs="Arial"/>
          <w:sz w:val="22"/>
          <w:szCs w:val="22"/>
        </w:rPr>
      </w:pPr>
    </w:p>
    <w:p w:rsidR="007171C5" w:rsidRPr="00ED1338" w:rsidRDefault="000318AC"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i/>
          <w:sz w:val="22"/>
          <w:szCs w:val="22"/>
        </w:rPr>
        <w:t>Lehenengoa.-</w:t>
      </w:r>
      <w:r w:rsidRPr="00ED1338">
        <w:rPr>
          <w:rFonts w:ascii="Arial" w:hAnsi="Arial" w:cs="Arial"/>
          <w:sz w:val="22"/>
          <w:szCs w:val="22"/>
        </w:rPr>
        <w:t xml:space="preserve"> Euskal Autonomia Erkidegoko Administrazioko sailek solaskideak eta koordinatzaileak izendatzea.</w:t>
      </w:r>
    </w:p>
    <w:p w:rsidR="008B75D6" w:rsidRPr="00ED1338" w:rsidRDefault="008B75D6"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Behin lege hau indarrean jarrita, Euskal Autonomia Erkidegoko Administrazioko sail bakoitzeko sailburu titularrak arduradun politiko eta tekniko batzuk izendatuko ditu, lege honetan eta legegintzaldi bakoitzerako gazteriaren arloko plangintzan jasotako neurrien gauzatzea sustatu eta koordinatuko dutenak sailaren barruan. Gero, gazteriaren arloan eskumena duen saileko sailburu titularrari jakinaraziko dizkio izendapen horiek.</w:t>
      </w:r>
    </w:p>
    <w:p w:rsidR="008B75D6" w:rsidRPr="00ED1338" w:rsidRDefault="000318AC" w:rsidP="00EF75A1">
      <w:pPr>
        <w:autoSpaceDE w:val="0"/>
        <w:autoSpaceDN w:val="0"/>
        <w:adjustRightInd w:val="0"/>
        <w:spacing w:after="240"/>
        <w:ind w:firstLine="540"/>
        <w:jc w:val="both"/>
        <w:rPr>
          <w:rFonts w:ascii="Arial" w:hAnsi="Arial" w:cs="Arial"/>
          <w:bCs/>
          <w:iCs/>
          <w:sz w:val="22"/>
          <w:szCs w:val="22"/>
        </w:rPr>
      </w:pPr>
      <w:r w:rsidRPr="00ED1338">
        <w:rPr>
          <w:rFonts w:ascii="Arial" w:hAnsi="Arial" w:cs="Arial"/>
          <w:b/>
          <w:bCs/>
          <w:i/>
          <w:iCs/>
          <w:sz w:val="22"/>
          <w:szCs w:val="22"/>
        </w:rPr>
        <w:t>Bigarrena.-</w:t>
      </w:r>
      <w:r w:rsidRPr="00ED1338">
        <w:rPr>
          <w:rFonts w:ascii="Arial" w:hAnsi="Arial" w:cs="Arial"/>
          <w:bCs/>
          <w:iCs/>
          <w:sz w:val="22"/>
          <w:szCs w:val="22"/>
        </w:rPr>
        <w:t xml:space="preserve"> Zehapenen zenbatekoa eguneratzea.</w:t>
      </w:r>
    </w:p>
    <w:p w:rsidR="007171C5" w:rsidRPr="00ED1338" w:rsidRDefault="00AB2785" w:rsidP="00CE128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Eusko Jaurlaritzari ahalmena ematen zaio, gazteriaren arloko sail eskudunaren txostena aztertu ondoren, lege honetan ezarrita dauden zehazpenen zenbatekoa eguneratzeko, aintzat hartuta, betiere, kontsumoko prezioen indize orokorraren aldakuntza.</w:t>
      </w:r>
    </w:p>
    <w:p w:rsidR="00394867" w:rsidRPr="00ED1338" w:rsidRDefault="00761116" w:rsidP="00394867">
      <w:pPr>
        <w:autoSpaceDE w:val="0"/>
        <w:autoSpaceDN w:val="0"/>
        <w:adjustRightInd w:val="0"/>
        <w:spacing w:after="240"/>
        <w:ind w:firstLine="540"/>
        <w:jc w:val="both"/>
        <w:rPr>
          <w:rFonts w:ascii="Arial" w:hAnsi="Arial" w:cs="Arial"/>
          <w:sz w:val="22"/>
          <w:szCs w:val="22"/>
        </w:rPr>
      </w:pPr>
      <w:r w:rsidRPr="00ED1338">
        <w:rPr>
          <w:rFonts w:ascii="Arial" w:hAnsi="Arial" w:cs="Arial"/>
          <w:b/>
          <w:i/>
          <w:sz w:val="22"/>
          <w:szCs w:val="22"/>
        </w:rPr>
        <w:t>Hirugarrena.-</w:t>
      </w:r>
      <w:r w:rsidRPr="00ED1338">
        <w:rPr>
          <w:rFonts w:ascii="Arial" w:hAnsi="Arial" w:cs="Arial"/>
          <w:sz w:val="22"/>
          <w:szCs w:val="22"/>
        </w:rPr>
        <w:t xml:space="preserve"> Datu pertsonalak.</w:t>
      </w:r>
    </w:p>
    <w:p w:rsidR="00394867" w:rsidRPr="00ED1338" w:rsidRDefault="00394867" w:rsidP="0039486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lastRenderedPageBreak/>
        <w:t>1.- Lege honetan jasotakoaren arabera datuak edo informazioak eman behar badira eta haietan datu pertsonalak badaude, legearen eremuaren eta xedeen arabera egokiak, beharrezkoak eta neurrikoak izan behar dute datu horiek.</w:t>
      </w:r>
    </w:p>
    <w:p w:rsidR="00394867" w:rsidRPr="00ED1338" w:rsidRDefault="00394867" w:rsidP="00394867">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2.- Baimena ematen da datu pertsonalak lagatzeko eta komunikatzeko, lege honetan ezarrita dauden aurreikuspenen eta xedeen arabera beharrezkoa denean.</w:t>
      </w:r>
    </w:p>
    <w:p w:rsidR="005B4623" w:rsidRPr="00ED1338" w:rsidRDefault="005B4623" w:rsidP="00CE1287">
      <w:pPr>
        <w:autoSpaceDE w:val="0"/>
        <w:autoSpaceDN w:val="0"/>
        <w:adjustRightInd w:val="0"/>
        <w:spacing w:after="240"/>
        <w:ind w:firstLine="540"/>
        <w:jc w:val="center"/>
        <w:rPr>
          <w:rFonts w:ascii="Arial" w:hAnsi="Arial" w:cs="Arial"/>
          <w:sz w:val="22"/>
          <w:szCs w:val="22"/>
        </w:rPr>
      </w:pPr>
    </w:p>
    <w:p w:rsidR="008B75D6" w:rsidRPr="00ED1338" w:rsidRDefault="00761116" w:rsidP="00CE1287">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XEDAPEN IRAGANKORRAK</w:t>
      </w:r>
    </w:p>
    <w:p w:rsidR="00B93CFA" w:rsidRPr="00ED1338" w:rsidRDefault="00B93CFA" w:rsidP="00CE1287">
      <w:pPr>
        <w:autoSpaceDE w:val="0"/>
        <w:autoSpaceDN w:val="0"/>
        <w:adjustRightInd w:val="0"/>
        <w:spacing w:after="240"/>
        <w:ind w:firstLine="540"/>
        <w:jc w:val="center"/>
        <w:rPr>
          <w:rFonts w:ascii="Arial" w:hAnsi="Arial" w:cs="Arial"/>
          <w:sz w:val="22"/>
          <w:szCs w:val="22"/>
        </w:rPr>
      </w:pPr>
    </w:p>
    <w:p w:rsidR="00B2672B" w:rsidRPr="00ED1338" w:rsidRDefault="00764332" w:rsidP="00CE1287">
      <w:pPr>
        <w:autoSpaceDE w:val="0"/>
        <w:autoSpaceDN w:val="0"/>
        <w:adjustRightInd w:val="0"/>
        <w:spacing w:after="240"/>
        <w:ind w:firstLine="540"/>
        <w:jc w:val="both"/>
        <w:rPr>
          <w:rFonts w:ascii="Arial" w:hAnsi="Arial" w:cs="Arial"/>
          <w:sz w:val="22"/>
          <w:szCs w:val="22"/>
        </w:rPr>
      </w:pPr>
      <w:r w:rsidRPr="00ED1338">
        <w:rPr>
          <w:rFonts w:ascii="Arial" w:hAnsi="Arial" w:cs="Arial"/>
          <w:b/>
          <w:i/>
          <w:sz w:val="22"/>
          <w:szCs w:val="22"/>
        </w:rPr>
        <w:t>Lehenengoa.-</w:t>
      </w:r>
      <w:r w:rsidRPr="00ED1338">
        <w:rPr>
          <w:rFonts w:ascii="Arial" w:hAnsi="Arial" w:cs="Arial"/>
          <w:sz w:val="22"/>
          <w:szCs w:val="22"/>
        </w:rPr>
        <w:t xml:space="preserve"> Zenbait arlori buruzko erregulazioari dagokionez, geroko erregelamenduzko xedapenetara igortzen du lege honek. Bada, xedapen horiek ematen ez diren bitartean, lege hau indarrean jarri aurretik indarrean zeuden maila bereko arauak aplikatuko dira kasu bakoitzean, betiere, legean xedatutakoaren aurkakoak ez badira:</w:t>
      </w:r>
    </w:p>
    <w:p w:rsidR="00206F11" w:rsidRPr="00ED1338" w:rsidRDefault="00833C60" w:rsidP="00206F11">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a</w:t>
      </w:r>
      <w:r w:rsidR="00206F11" w:rsidRPr="00ED1338">
        <w:rPr>
          <w:rFonts w:ascii="Arial" w:hAnsi="Arial" w:cs="Arial"/>
          <w:sz w:val="22"/>
          <w:szCs w:val="22"/>
        </w:rPr>
        <w:t>) 170/1985 Dekretua, ekainaren 25ekoa, Neska-mutikoen eta gazteen kanpamentuen, kolonien, koloni irekien, lan-kanpaketen eta ibilaldietako kanpaketen araubidea ezartzen duena.</w:t>
      </w:r>
    </w:p>
    <w:p w:rsidR="00206F11" w:rsidRPr="00ED1338" w:rsidRDefault="00833C60" w:rsidP="00206F11">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b</w:t>
      </w:r>
      <w:r w:rsidR="00206F11" w:rsidRPr="00ED1338">
        <w:rPr>
          <w:rFonts w:ascii="Arial" w:hAnsi="Arial" w:cs="Arial"/>
          <w:sz w:val="22"/>
          <w:szCs w:val="22"/>
        </w:rPr>
        <w:t>) 14/1988 Dekretua, otsailaren 2koa, Gazteen Informazio eta Dokumentaziorako Euskadiko Zentro Koordinatzailea sortzen duena.</w:t>
      </w:r>
    </w:p>
    <w:p w:rsidR="00206F11" w:rsidRPr="00ED1338" w:rsidRDefault="00833C60" w:rsidP="00206F11">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c</w:t>
      </w:r>
      <w:r w:rsidR="00206F11" w:rsidRPr="00ED1338">
        <w:rPr>
          <w:rFonts w:ascii="Arial" w:hAnsi="Arial" w:cs="Arial"/>
          <w:sz w:val="22"/>
          <w:szCs w:val="22"/>
        </w:rPr>
        <w:t>) 211/1993 Dekretua, uztailaren 20koa, Gazteentzako Informazio Zerbitzuen onespen ofiziala arautzen duena.</w:t>
      </w:r>
    </w:p>
    <w:p w:rsidR="00206F11" w:rsidRPr="00ED1338" w:rsidRDefault="00833C60" w:rsidP="00206F11">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d</w:t>
      </w:r>
      <w:r w:rsidR="00206F11" w:rsidRPr="00ED1338">
        <w:rPr>
          <w:rFonts w:ascii="Arial" w:hAnsi="Arial" w:cs="Arial"/>
          <w:sz w:val="22"/>
          <w:szCs w:val="22"/>
        </w:rPr>
        <w:t>) 406/1994 Dekretua, urriaren 18koa, Haur- eta gazte-taldeen ostatu hartze eta egonaldietarako aterpetxeen eta instalakuntzen antolaketari buruzkoa.</w:t>
      </w:r>
    </w:p>
    <w:p w:rsidR="00206F11" w:rsidRPr="00ED1338" w:rsidRDefault="00833C60" w:rsidP="00206F11">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w:t>
      </w:r>
      <w:r w:rsidR="00206F11" w:rsidRPr="00ED1338">
        <w:rPr>
          <w:rFonts w:ascii="Arial" w:hAnsi="Arial" w:cs="Arial"/>
          <w:sz w:val="22"/>
          <w:szCs w:val="22"/>
        </w:rPr>
        <w:t>) 419/1994 Dekretua, azaroaren 2koa, batetik, haur eta gazteen aisialdirako hezitzaileak trebatzeko eskolak eta, bestetik, haur eta gazteen aisialdi-jardueretarako begirale eta zuzendariak trebatzeko ikastaroak izendapen ofizialez onartzeko eta bertan parte hartzeko modua arautzen duena.</w:t>
      </w:r>
    </w:p>
    <w:p w:rsidR="00206F11" w:rsidRPr="00ED1338" w:rsidRDefault="00833C60" w:rsidP="00206F11">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f</w:t>
      </w:r>
      <w:r w:rsidR="00206F11" w:rsidRPr="00ED1338">
        <w:rPr>
          <w:rFonts w:ascii="Arial" w:hAnsi="Arial" w:cs="Arial"/>
          <w:sz w:val="22"/>
          <w:szCs w:val="22"/>
        </w:rPr>
        <w:t>) 260/1995 Dekret</w:t>
      </w:r>
      <w:r w:rsidR="003A5F85" w:rsidRPr="00ED1338">
        <w:rPr>
          <w:rFonts w:ascii="Arial" w:hAnsi="Arial" w:cs="Arial"/>
          <w:sz w:val="22"/>
          <w:szCs w:val="22"/>
        </w:rPr>
        <w:t>ua, maiatzaren 2koa, Euskadiko “</w:t>
      </w:r>
      <w:r w:rsidR="00206F11" w:rsidRPr="00ED1338">
        <w:rPr>
          <w:rFonts w:ascii="Arial" w:hAnsi="Arial" w:cs="Arial"/>
          <w:sz w:val="22"/>
          <w:szCs w:val="22"/>
        </w:rPr>
        <w:t>Gazte txartela-</w:t>
      </w:r>
      <w:r w:rsidR="00206F11" w:rsidRPr="00ED1338">
        <w:rPr>
          <w:rFonts w:ascii="Arial" w:hAnsi="Arial" w:cs="Arial"/>
          <w:sz w:val="22"/>
          <w:szCs w:val="22"/>
          <w:lang w:val="es-ES_tradnl"/>
        </w:rPr>
        <w:t>Carnet joven</w:t>
      </w:r>
      <w:r w:rsidR="003A5F85" w:rsidRPr="00ED1338">
        <w:rPr>
          <w:rFonts w:ascii="Arial" w:hAnsi="Arial" w:cs="Arial"/>
          <w:sz w:val="22"/>
          <w:szCs w:val="22"/>
          <w:lang w:val="es-ES_tradnl"/>
        </w:rPr>
        <w:t>”</w:t>
      </w:r>
      <w:r w:rsidR="00206F11" w:rsidRPr="00ED1338">
        <w:rPr>
          <w:rFonts w:ascii="Arial" w:hAnsi="Arial" w:cs="Arial"/>
          <w:sz w:val="22"/>
          <w:szCs w:val="22"/>
        </w:rPr>
        <w:t xml:space="preserve"> eratu eta arautzeko dena.</w:t>
      </w:r>
    </w:p>
    <w:p w:rsidR="00206F11" w:rsidRPr="00ED1338" w:rsidRDefault="00833C60" w:rsidP="00206F11">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g</w:t>
      </w:r>
      <w:r w:rsidR="00764332" w:rsidRPr="00ED1338">
        <w:rPr>
          <w:rFonts w:ascii="Arial" w:hAnsi="Arial" w:cs="Arial"/>
          <w:sz w:val="22"/>
          <w:szCs w:val="22"/>
        </w:rPr>
        <w:t>) Agindua, 1986ko urtarrilaren 15ekoa, Kultura eta Turismo Sailarena, Euskal Herriko Gazte Elkarteen eta Gazteriari Zerbitzuak eskaintzen dizkioten Entitateen Zentsu Nagusia sortzeko dena.</w:t>
      </w:r>
    </w:p>
    <w:p w:rsidR="00206F11" w:rsidRPr="00ED1338" w:rsidRDefault="00833C60" w:rsidP="00206F11">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h</w:t>
      </w:r>
      <w:r w:rsidR="00764332" w:rsidRPr="00ED1338">
        <w:rPr>
          <w:rFonts w:ascii="Arial" w:hAnsi="Arial" w:cs="Arial"/>
          <w:sz w:val="22"/>
          <w:szCs w:val="22"/>
        </w:rPr>
        <w:t>) Agindua, 1997ko azaroaren 12koa, Kultura sailburuarena, Haur- eta gazte-taldeen ostatu hartze eta egonaldietarako aterpetxeen eta instalakuntzen antolaketari buruzko urriaren 18ko 406/1994 Dekretua garatzen duena.</w:t>
      </w:r>
    </w:p>
    <w:p w:rsidR="00BB3DC1" w:rsidRPr="00ED1338" w:rsidRDefault="00833C60" w:rsidP="00BB3DC1">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i</w:t>
      </w:r>
      <w:r w:rsidR="00BB3DC1" w:rsidRPr="00ED1338">
        <w:rPr>
          <w:rFonts w:ascii="Arial" w:hAnsi="Arial" w:cs="Arial"/>
          <w:sz w:val="22"/>
          <w:szCs w:val="22"/>
        </w:rPr>
        <w:t>) Agindua, 2016ko urriaren 27koa, Hezkuntza, Hizkuntza Politika eta Kulturako sailburuarena, Haur eta gazteen aisialdirako hezitzaileak prestatzeko eskolak eta haur eta gazteen aisialdi-jardueretarako begirale eta zuzendariak prestatzeko ikastaroak izendapen ofizialez onartzeko eta bertan parte hartzeko modua arautu zuen Dekretuaren I. eta II. eranskinak eguneratzekoa.</w:t>
      </w:r>
    </w:p>
    <w:p w:rsidR="00206F11" w:rsidRPr="00ED1338" w:rsidRDefault="00833C60" w:rsidP="00206F11">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j</w:t>
      </w:r>
      <w:r w:rsidR="00BB3DC1" w:rsidRPr="00ED1338">
        <w:rPr>
          <w:rFonts w:ascii="Arial" w:hAnsi="Arial" w:cs="Arial"/>
          <w:sz w:val="22"/>
          <w:szCs w:val="22"/>
        </w:rPr>
        <w:t>) Agindua, 1999ko abenduaren 10ekoa, Kultura sailburuarena, Gazteriaren Euskal Behatokia sortu eta horren eginkizunak zehaztekoa.</w:t>
      </w:r>
    </w:p>
    <w:p w:rsidR="00764332" w:rsidRPr="00ED1338" w:rsidRDefault="00764332" w:rsidP="00206F11">
      <w:pPr>
        <w:autoSpaceDE w:val="0"/>
        <w:autoSpaceDN w:val="0"/>
        <w:adjustRightInd w:val="0"/>
        <w:spacing w:after="240"/>
        <w:ind w:firstLine="540"/>
        <w:jc w:val="both"/>
        <w:rPr>
          <w:rFonts w:ascii="Arial" w:hAnsi="Arial" w:cs="Arial"/>
          <w:sz w:val="22"/>
          <w:szCs w:val="22"/>
        </w:rPr>
      </w:pPr>
      <w:r w:rsidRPr="00ED1338">
        <w:rPr>
          <w:rFonts w:ascii="Arial" w:hAnsi="Arial" w:cs="Arial"/>
          <w:b/>
          <w:i/>
          <w:sz w:val="22"/>
          <w:szCs w:val="22"/>
        </w:rPr>
        <w:lastRenderedPageBreak/>
        <w:t>Bigarrena.-</w:t>
      </w:r>
      <w:r w:rsidRPr="00ED1338">
        <w:rPr>
          <w:rFonts w:ascii="Arial" w:hAnsi="Arial" w:cs="Arial"/>
          <w:sz w:val="22"/>
          <w:szCs w:val="22"/>
        </w:rPr>
        <w:t xml:space="preserve"> Indargabetu egiten da 239/1999 Dekretua, ekainaren 2koa, Euskal Autonomia Erkidegoko Gazte Planaren Zuzendaritza Batzordearen funtzionamendu-erregimen eta osaketari buruzkoa, urriaren 15eko 240/2002 Dekretuak aldatua.</w:t>
      </w:r>
    </w:p>
    <w:p w:rsidR="0065722F" w:rsidRPr="00ED1338" w:rsidRDefault="0065722F" w:rsidP="00CE1287">
      <w:pPr>
        <w:autoSpaceDE w:val="0"/>
        <w:autoSpaceDN w:val="0"/>
        <w:adjustRightInd w:val="0"/>
        <w:spacing w:after="240"/>
        <w:ind w:firstLine="540"/>
        <w:jc w:val="center"/>
        <w:rPr>
          <w:rFonts w:ascii="Arial" w:hAnsi="Arial" w:cs="Arial"/>
          <w:sz w:val="22"/>
          <w:szCs w:val="22"/>
        </w:rPr>
      </w:pPr>
    </w:p>
    <w:p w:rsidR="008B75D6" w:rsidRPr="00ED1338" w:rsidRDefault="008B75D6" w:rsidP="00CE1287">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AZKEN XEDAPENAK</w:t>
      </w:r>
    </w:p>
    <w:p w:rsidR="0097179A" w:rsidRPr="00ED1338" w:rsidRDefault="0097179A" w:rsidP="0097179A">
      <w:pPr>
        <w:autoSpaceDE w:val="0"/>
        <w:autoSpaceDN w:val="0"/>
        <w:adjustRightInd w:val="0"/>
        <w:spacing w:after="240"/>
        <w:ind w:firstLine="540"/>
        <w:jc w:val="both"/>
        <w:rPr>
          <w:rFonts w:ascii="Arial" w:hAnsi="Arial" w:cs="Arial"/>
          <w:sz w:val="22"/>
          <w:szCs w:val="22"/>
        </w:rPr>
      </w:pPr>
    </w:p>
    <w:p w:rsidR="008B75D6" w:rsidRPr="00ED1338" w:rsidRDefault="00614A60" w:rsidP="00CE1287">
      <w:pPr>
        <w:autoSpaceDE w:val="0"/>
        <w:autoSpaceDN w:val="0"/>
        <w:adjustRightInd w:val="0"/>
        <w:spacing w:after="240"/>
        <w:ind w:firstLine="540"/>
        <w:jc w:val="both"/>
        <w:rPr>
          <w:rFonts w:ascii="Arial" w:hAnsi="Arial" w:cs="Arial"/>
          <w:sz w:val="22"/>
          <w:szCs w:val="22"/>
        </w:rPr>
      </w:pPr>
      <w:r w:rsidRPr="00ED1338">
        <w:rPr>
          <w:rFonts w:ascii="Arial" w:hAnsi="Arial" w:cs="Arial"/>
          <w:b/>
          <w:i/>
          <w:sz w:val="22"/>
          <w:szCs w:val="22"/>
        </w:rPr>
        <w:t>Lehenengoa.-</w:t>
      </w:r>
      <w:r w:rsidRPr="00ED1338">
        <w:rPr>
          <w:rFonts w:ascii="Arial" w:hAnsi="Arial" w:cs="Arial"/>
          <w:sz w:val="22"/>
          <w:szCs w:val="22"/>
        </w:rPr>
        <w:t xml:space="preserve"> </w:t>
      </w:r>
      <w:r w:rsidR="00166076" w:rsidRPr="00ED1338">
        <w:rPr>
          <w:rFonts w:ascii="Arial" w:hAnsi="Arial" w:cs="Arial"/>
          <w:sz w:val="22"/>
          <w:szCs w:val="22"/>
        </w:rPr>
        <w:t>Eusko Jaurlaritzari ahalmena ematen zaio lege hau garatzeko beharrezkoak diren erregelamenduzko xedapenak eman ditzan.</w:t>
      </w:r>
    </w:p>
    <w:p w:rsidR="00877A6F" w:rsidRPr="00ED1338" w:rsidRDefault="00614A60" w:rsidP="00CE1287">
      <w:pPr>
        <w:autoSpaceDE w:val="0"/>
        <w:autoSpaceDN w:val="0"/>
        <w:adjustRightInd w:val="0"/>
        <w:spacing w:after="240"/>
        <w:ind w:firstLine="540"/>
        <w:jc w:val="both"/>
        <w:rPr>
          <w:rFonts w:ascii="Arial" w:hAnsi="Arial" w:cs="Arial"/>
          <w:sz w:val="22"/>
          <w:szCs w:val="22"/>
        </w:rPr>
      </w:pPr>
      <w:r w:rsidRPr="00ED1338">
        <w:rPr>
          <w:rFonts w:ascii="Arial" w:hAnsi="Arial" w:cs="Arial"/>
          <w:b/>
          <w:i/>
          <w:sz w:val="22"/>
          <w:szCs w:val="22"/>
        </w:rPr>
        <w:t xml:space="preserve">Bigarrena.- </w:t>
      </w:r>
      <w:r w:rsidR="00166076" w:rsidRPr="00ED1338">
        <w:rPr>
          <w:rFonts w:ascii="Arial" w:hAnsi="Arial" w:cs="Arial"/>
          <w:sz w:val="22"/>
          <w:szCs w:val="22"/>
        </w:rPr>
        <w:t>Lege hau Euskal Herriko Agintaritzaren Aldizkarian argitaratu eta hogei egunera jarriko da indarrean.</w:t>
      </w:r>
    </w:p>
    <w:p w:rsidR="00551687" w:rsidRPr="00ED1338" w:rsidRDefault="00551687" w:rsidP="00CE1287">
      <w:pPr>
        <w:autoSpaceDE w:val="0"/>
        <w:autoSpaceDN w:val="0"/>
        <w:adjustRightInd w:val="0"/>
        <w:spacing w:after="240"/>
        <w:ind w:firstLine="540"/>
        <w:jc w:val="both"/>
        <w:rPr>
          <w:rFonts w:ascii="Arial" w:hAnsi="Arial" w:cs="Arial"/>
          <w:sz w:val="22"/>
          <w:szCs w:val="22"/>
        </w:rPr>
      </w:pPr>
    </w:p>
    <w:p w:rsidR="00537322" w:rsidRPr="00ED1338" w:rsidRDefault="00537322" w:rsidP="00537322">
      <w:pPr>
        <w:autoSpaceDE w:val="0"/>
        <w:autoSpaceDN w:val="0"/>
        <w:adjustRightInd w:val="0"/>
        <w:spacing w:after="240"/>
        <w:ind w:firstLine="540"/>
        <w:jc w:val="center"/>
        <w:rPr>
          <w:rFonts w:ascii="Arial" w:hAnsi="Arial" w:cs="Arial"/>
          <w:sz w:val="22"/>
          <w:szCs w:val="22"/>
        </w:rPr>
      </w:pPr>
      <w:r w:rsidRPr="00ED1338">
        <w:rPr>
          <w:rFonts w:ascii="Arial" w:hAnsi="Arial" w:cs="Arial"/>
          <w:sz w:val="22"/>
          <w:szCs w:val="22"/>
        </w:rPr>
        <w:t>ERANSKINA</w:t>
      </w:r>
    </w:p>
    <w:p w:rsidR="00E77D72" w:rsidRPr="00ED1338" w:rsidRDefault="00836063" w:rsidP="009B527F">
      <w:pPr>
        <w:autoSpaceDE w:val="0"/>
        <w:autoSpaceDN w:val="0"/>
        <w:adjustRightInd w:val="0"/>
        <w:spacing w:after="240"/>
        <w:ind w:firstLine="540"/>
        <w:jc w:val="both"/>
        <w:rPr>
          <w:rFonts w:ascii="Arial" w:hAnsi="Arial" w:cs="Arial"/>
          <w:sz w:val="22"/>
          <w:szCs w:val="22"/>
        </w:rPr>
      </w:pPr>
      <w:r w:rsidRPr="00ED1338">
        <w:rPr>
          <w:rFonts w:ascii="Arial" w:hAnsi="Arial" w:cs="Arial"/>
          <w:sz w:val="22"/>
          <w:szCs w:val="22"/>
        </w:rPr>
        <w:t>Euskadiko Toki Erakundeei buruzko apirilaren 7ko 2/2016 Legearen 18.3 artikulua betetzeko, ez da beharrezkoa ikusten berariazko baliabideak hornitzea udalerrien nahikotasun finantzarioa ziurtatzeko, gazte-politiken plangintzaren, antolamenduaren eta kudeaketaren eskumen propioak emateari dagokionez; izan ere, azken urteotan, toki-erakundeak gazteriaren arloko administrazio-unitateak eta -zerbitzuak eta EAEko gazteentzat oinarrizkotzat jotzen diren zerbitzuak eta ekipamenduak sortuz joan dira. Orobat, lege hau onartzeak ez du berekin ekarriko jarduera, zerbitzu edo ekipamendu berriak sortzea, lehendik daudenak sistematizatzen eta egituratzen baitira</w:t>
      </w:r>
      <w:r w:rsidR="00E77D72" w:rsidRPr="00ED1338">
        <w:rPr>
          <w:rFonts w:ascii="Arial" w:hAnsi="Arial" w:cs="Arial"/>
          <w:sz w:val="22"/>
          <w:szCs w:val="22"/>
        </w:rPr>
        <w:t>.</w:t>
      </w:r>
      <w:bookmarkStart w:id="1" w:name="_GoBack"/>
      <w:bookmarkEnd w:id="1"/>
    </w:p>
    <w:p w:rsidR="00836063" w:rsidRPr="00ED1338" w:rsidRDefault="00836063" w:rsidP="009B527F">
      <w:pPr>
        <w:autoSpaceDE w:val="0"/>
        <w:autoSpaceDN w:val="0"/>
        <w:adjustRightInd w:val="0"/>
        <w:spacing w:after="240"/>
        <w:ind w:firstLine="540"/>
        <w:jc w:val="both"/>
        <w:rPr>
          <w:rFonts w:ascii="Arial" w:hAnsi="Arial" w:cs="Arial"/>
          <w:sz w:val="22"/>
          <w:szCs w:val="22"/>
        </w:rPr>
      </w:pPr>
    </w:p>
    <w:sectPr w:rsidR="00836063" w:rsidRPr="00ED1338" w:rsidSect="006D080D">
      <w:headerReference w:type="even" r:id="rId8"/>
      <w:headerReference w:type="default" r:id="rId9"/>
      <w:footerReference w:type="even" r:id="rId10"/>
      <w:footerReference w:type="default" r:id="rId11"/>
      <w:headerReference w:type="first" r:id="rId12"/>
      <w:footerReference w:type="first" r:id="rId13"/>
      <w:pgSz w:w="11907" w:h="16840" w:code="9"/>
      <w:pgMar w:top="1259" w:right="1467" w:bottom="125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4BC" w:rsidRDefault="003404BC" w:rsidP="00DC20F4">
      <w:r>
        <w:separator/>
      </w:r>
    </w:p>
  </w:endnote>
  <w:endnote w:type="continuationSeparator" w:id="0">
    <w:p w:rsidR="003404BC" w:rsidRDefault="003404BC" w:rsidP="00DC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12" w:rsidRDefault="00D80F12" w:rsidP="007A19F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80F12" w:rsidRDefault="00D80F12" w:rsidP="006B056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12" w:rsidRDefault="00D80F12" w:rsidP="007A19F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1338">
      <w:rPr>
        <w:rStyle w:val="Nmerodepgina"/>
        <w:noProof/>
      </w:rPr>
      <w:t>1</w:t>
    </w:r>
    <w:r>
      <w:rPr>
        <w:rStyle w:val="Nmerodepgina"/>
      </w:rPr>
      <w:fldChar w:fldCharType="end"/>
    </w:r>
  </w:p>
  <w:p w:rsidR="00D80F12" w:rsidRPr="002F2B56" w:rsidRDefault="00D80F12" w:rsidP="001E65A4">
    <w:pPr>
      <w:pStyle w:val="Piedepgina"/>
      <w:tabs>
        <w:tab w:val="clear" w:pos="8504"/>
        <w:tab w:val="right" w:pos="8820"/>
      </w:tabs>
      <w:ind w:right="18"/>
      <w:rPr>
        <w:rFonts w:ascii="Arial" w:hAnsi="Arial" w:cs="Arial"/>
        <w:i/>
        <w:color w:val="808080"/>
      </w:rPr>
    </w:pPr>
    <w:r>
      <w:rPr>
        <w:rFonts w:ascii="Arial" w:hAnsi="Arial"/>
        <w:i/>
      </w:rPr>
      <w:tab/>
    </w:r>
    <w:r>
      <w:rPr>
        <w:rFonts w:ascii="Arial" w:hAnsi="Arial"/>
        <w:i/>
      </w:rPr>
      <w:tab/>
    </w:r>
    <w:r>
      <w:rPr>
        <w:rFonts w:ascii="Arial" w:hAnsi="Arial"/>
        <w:i/>
        <w:color w:val="808080"/>
      </w:rPr>
      <w:t>2019/02/06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12" w:rsidRDefault="00D80F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4BC" w:rsidRDefault="003404BC" w:rsidP="00DC20F4">
      <w:r>
        <w:separator/>
      </w:r>
    </w:p>
  </w:footnote>
  <w:footnote w:type="continuationSeparator" w:id="0">
    <w:p w:rsidR="003404BC" w:rsidRDefault="003404BC" w:rsidP="00DC20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12" w:rsidRDefault="00D80F1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12" w:rsidRPr="002F2B56" w:rsidRDefault="00D80F12" w:rsidP="00D51A01">
    <w:pPr>
      <w:pStyle w:val="Encabezado"/>
      <w:jc w:val="right"/>
      <w:rPr>
        <w:rFonts w:ascii="Arial" w:hAnsi="Arial" w:cs="Arial"/>
        <w:i/>
        <w:color w:val="808080"/>
        <w:sz w:val="22"/>
        <w:szCs w:val="22"/>
      </w:rPr>
    </w:pPr>
    <w:r w:rsidRPr="0067225F">
      <w:rPr>
        <w:rFonts w:ascii="Arial" w:hAnsi="Arial"/>
        <w:i/>
        <w:color w:val="808080"/>
        <w:sz w:val="22"/>
        <w:szCs w:val="22"/>
      </w:rPr>
      <w:t>G</w:t>
    </w:r>
    <w:r>
      <w:rPr>
        <w:rFonts w:ascii="Arial" w:hAnsi="Arial"/>
        <w:i/>
        <w:color w:val="808080"/>
        <w:sz w:val="22"/>
        <w:szCs w:val="22"/>
      </w:rPr>
      <w:t xml:space="preserve">azteriaren Euskal </w:t>
    </w:r>
    <w:r w:rsidRPr="00116220">
      <w:rPr>
        <w:rFonts w:ascii="Arial" w:hAnsi="Arial"/>
        <w:i/>
        <w:color w:val="808080"/>
        <w:sz w:val="22"/>
        <w:szCs w:val="22"/>
      </w:rPr>
      <w:t>Legearen aurreproiektu-proposamena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12" w:rsidRDefault="00D80F1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4AC"/>
    <w:multiLevelType w:val="hybridMultilevel"/>
    <w:tmpl w:val="D102C9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624EB5"/>
    <w:multiLevelType w:val="hybridMultilevel"/>
    <w:tmpl w:val="0E145D68"/>
    <w:lvl w:ilvl="0" w:tplc="0C0A0017">
      <w:start w:val="1"/>
      <w:numFmt w:val="lowerLetter"/>
      <w:lvlText w:val="%1)"/>
      <w:lvlJc w:val="left"/>
      <w:pPr>
        <w:ind w:left="720" w:hanging="360"/>
      </w:pPr>
    </w:lvl>
    <w:lvl w:ilvl="1" w:tplc="F7504A40">
      <w:start w:val="20"/>
      <w:numFmt w:val="upperLetter"/>
      <w:lvlText w:val="%2)"/>
      <w:lvlJc w:val="left"/>
      <w:pPr>
        <w:tabs>
          <w:tab w:val="num" w:pos="1440"/>
        </w:tabs>
        <w:ind w:left="1440" w:hanging="360"/>
      </w:pPr>
      <w:rPr>
        <w:rFont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F1421E"/>
    <w:multiLevelType w:val="hybridMultilevel"/>
    <w:tmpl w:val="950693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FC69FB"/>
    <w:multiLevelType w:val="hybridMultilevel"/>
    <w:tmpl w:val="082CE25A"/>
    <w:lvl w:ilvl="0" w:tplc="040A0017">
      <w:start w:val="1"/>
      <w:numFmt w:val="lowerLetter"/>
      <w:lvlText w:val="%1)"/>
      <w:lvlJc w:val="left"/>
      <w:pPr>
        <w:tabs>
          <w:tab w:val="num" w:pos="900"/>
        </w:tabs>
        <w:ind w:left="90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11397C00"/>
    <w:multiLevelType w:val="hybridMultilevel"/>
    <w:tmpl w:val="DC568070"/>
    <w:lvl w:ilvl="0" w:tplc="040A0017">
      <w:start w:val="1"/>
      <w:numFmt w:val="lowerLetter"/>
      <w:lvlText w:val="%1)"/>
      <w:lvlJc w:val="left"/>
      <w:pPr>
        <w:tabs>
          <w:tab w:val="num" w:pos="1260"/>
        </w:tabs>
        <w:ind w:left="1260" w:hanging="360"/>
      </w:pPr>
    </w:lvl>
    <w:lvl w:ilvl="1" w:tplc="040A0019" w:tentative="1">
      <w:start w:val="1"/>
      <w:numFmt w:val="lowerLetter"/>
      <w:lvlText w:val="%2."/>
      <w:lvlJc w:val="left"/>
      <w:pPr>
        <w:tabs>
          <w:tab w:val="num" w:pos="1980"/>
        </w:tabs>
        <w:ind w:left="1980" w:hanging="360"/>
      </w:pPr>
    </w:lvl>
    <w:lvl w:ilvl="2" w:tplc="040A001B" w:tentative="1">
      <w:start w:val="1"/>
      <w:numFmt w:val="lowerRoman"/>
      <w:lvlText w:val="%3."/>
      <w:lvlJc w:val="right"/>
      <w:pPr>
        <w:tabs>
          <w:tab w:val="num" w:pos="2700"/>
        </w:tabs>
        <w:ind w:left="2700" w:hanging="180"/>
      </w:pPr>
    </w:lvl>
    <w:lvl w:ilvl="3" w:tplc="040A000F" w:tentative="1">
      <w:start w:val="1"/>
      <w:numFmt w:val="decimal"/>
      <w:lvlText w:val="%4."/>
      <w:lvlJc w:val="left"/>
      <w:pPr>
        <w:tabs>
          <w:tab w:val="num" w:pos="3420"/>
        </w:tabs>
        <w:ind w:left="3420" w:hanging="360"/>
      </w:pPr>
    </w:lvl>
    <w:lvl w:ilvl="4" w:tplc="040A0019" w:tentative="1">
      <w:start w:val="1"/>
      <w:numFmt w:val="lowerLetter"/>
      <w:lvlText w:val="%5."/>
      <w:lvlJc w:val="left"/>
      <w:pPr>
        <w:tabs>
          <w:tab w:val="num" w:pos="4140"/>
        </w:tabs>
        <w:ind w:left="4140" w:hanging="360"/>
      </w:pPr>
    </w:lvl>
    <w:lvl w:ilvl="5" w:tplc="040A001B" w:tentative="1">
      <w:start w:val="1"/>
      <w:numFmt w:val="lowerRoman"/>
      <w:lvlText w:val="%6."/>
      <w:lvlJc w:val="right"/>
      <w:pPr>
        <w:tabs>
          <w:tab w:val="num" w:pos="4860"/>
        </w:tabs>
        <w:ind w:left="4860" w:hanging="180"/>
      </w:pPr>
    </w:lvl>
    <w:lvl w:ilvl="6" w:tplc="040A000F" w:tentative="1">
      <w:start w:val="1"/>
      <w:numFmt w:val="decimal"/>
      <w:lvlText w:val="%7."/>
      <w:lvlJc w:val="left"/>
      <w:pPr>
        <w:tabs>
          <w:tab w:val="num" w:pos="5580"/>
        </w:tabs>
        <w:ind w:left="5580" w:hanging="360"/>
      </w:pPr>
    </w:lvl>
    <w:lvl w:ilvl="7" w:tplc="040A0019" w:tentative="1">
      <w:start w:val="1"/>
      <w:numFmt w:val="lowerLetter"/>
      <w:lvlText w:val="%8."/>
      <w:lvlJc w:val="left"/>
      <w:pPr>
        <w:tabs>
          <w:tab w:val="num" w:pos="6300"/>
        </w:tabs>
        <w:ind w:left="6300" w:hanging="360"/>
      </w:pPr>
    </w:lvl>
    <w:lvl w:ilvl="8" w:tplc="040A001B" w:tentative="1">
      <w:start w:val="1"/>
      <w:numFmt w:val="lowerRoman"/>
      <w:lvlText w:val="%9."/>
      <w:lvlJc w:val="right"/>
      <w:pPr>
        <w:tabs>
          <w:tab w:val="num" w:pos="7020"/>
        </w:tabs>
        <w:ind w:left="7020" w:hanging="180"/>
      </w:pPr>
    </w:lvl>
  </w:abstractNum>
  <w:abstractNum w:abstractNumId="5" w15:restartNumberingAfterBreak="0">
    <w:nsid w:val="180F3174"/>
    <w:multiLevelType w:val="hybridMultilevel"/>
    <w:tmpl w:val="E7D68534"/>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1C6C1173"/>
    <w:multiLevelType w:val="hybridMultilevel"/>
    <w:tmpl w:val="5ADABD18"/>
    <w:lvl w:ilvl="0" w:tplc="040A0017">
      <w:start w:val="1"/>
      <w:numFmt w:val="lowerLetter"/>
      <w:lvlText w:val="%1)"/>
      <w:lvlJc w:val="left"/>
      <w:pPr>
        <w:tabs>
          <w:tab w:val="num" w:pos="900"/>
        </w:tabs>
        <w:ind w:left="900" w:hanging="360"/>
      </w:pPr>
    </w:lvl>
    <w:lvl w:ilvl="1" w:tplc="040A0019" w:tentative="1">
      <w:start w:val="1"/>
      <w:numFmt w:val="lowerLetter"/>
      <w:lvlText w:val="%2."/>
      <w:lvlJc w:val="left"/>
      <w:pPr>
        <w:tabs>
          <w:tab w:val="num" w:pos="1620"/>
        </w:tabs>
        <w:ind w:left="1620" w:hanging="360"/>
      </w:pPr>
    </w:lvl>
    <w:lvl w:ilvl="2" w:tplc="040A001B" w:tentative="1">
      <w:start w:val="1"/>
      <w:numFmt w:val="lowerRoman"/>
      <w:lvlText w:val="%3."/>
      <w:lvlJc w:val="right"/>
      <w:pPr>
        <w:tabs>
          <w:tab w:val="num" w:pos="2340"/>
        </w:tabs>
        <w:ind w:left="2340" w:hanging="180"/>
      </w:pPr>
    </w:lvl>
    <w:lvl w:ilvl="3" w:tplc="040A000F" w:tentative="1">
      <w:start w:val="1"/>
      <w:numFmt w:val="decimal"/>
      <w:lvlText w:val="%4."/>
      <w:lvlJc w:val="left"/>
      <w:pPr>
        <w:tabs>
          <w:tab w:val="num" w:pos="3060"/>
        </w:tabs>
        <w:ind w:left="3060" w:hanging="360"/>
      </w:pPr>
    </w:lvl>
    <w:lvl w:ilvl="4" w:tplc="040A0019" w:tentative="1">
      <w:start w:val="1"/>
      <w:numFmt w:val="lowerLetter"/>
      <w:lvlText w:val="%5."/>
      <w:lvlJc w:val="left"/>
      <w:pPr>
        <w:tabs>
          <w:tab w:val="num" w:pos="3780"/>
        </w:tabs>
        <w:ind w:left="3780" w:hanging="360"/>
      </w:pPr>
    </w:lvl>
    <w:lvl w:ilvl="5" w:tplc="040A001B" w:tentative="1">
      <w:start w:val="1"/>
      <w:numFmt w:val="lowerRoman"/>
      <w:lvlText w:val="%6."/>
      <w:lvlJc w:val="right"/>
      <w:pPr>
        <w:tabs>
          <w:tab w:val="num" w:pos="4500"/>
        </w:tabs>
        <w:ind w:left="4500" w:hanging="180"/>
      </w:pPr>
    </w:lvl>
    <w:lvl w:ilvl="6" w:tplc="040A000F" w:tentative="1">
      <w:start w:val="1"/>
      <w:numFmt w:val="decimal"/>
      <w:lvlText w:val="%7."/>
      <w:lvlJc w:val="left"/>
      <w:pPr>
        <w:tabs>
          <w:tab w:val="num" w:pos="5220"/>
        </w:tabs>
        <w:ind w:left="5220" w:hanging="360"/>
      </w:pPr>
    </w:lvl>
    <w:lvl w:ilvl="7" w:tplc="040A0019" w:tentative="1">
      <w:start w:val="1"/>
      <w:numFmt w:val="lowerLetter"/>
      <w:lvlText w:val="%8."/>
      <w:lvlJc w:val="left"/>
      <w:pPr>
        <w:tabs>
          <w:tab w:val="num" w:pos="5940"/>
        </w:tabs>
        <w:ind w:left="5940" w:hanging="360"/>
      </w:pPr>
    </w:lvl>
    <w:lvl w:ilvl="8" w:tplc="040A001B" w:tentative="1">
      <w:start w:val="1"/>
      <w:numFmt w:val="lowerRoman"/>
      <w:lvlText w:val="%9."/>
      <w:lvlJc w:val="right"/>
      <w:pPr>
        <w:tabs>
          <w:tab w:val="num" w:pos="6660"/>
        </w:tabs>
        <w:ind w:left="6660" w:hanging="180"/>
      </w:pPr>
    </w:lvl>
  </w:abstractNum>
  <w:abstractNum w:abstractNumId="7" w15:restartNumberingAfterBreak="0">
    <w:nsid w:val="1E4A3363"/>
    <w:multiLevelType w:val="hybridMultilevel"/>
    <w:tmpl w:val="327C34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74346D"/>
    <w:multiLevelType w:val="hybridMultilevel"/>
    <w:tmpl w:val="CE9A7AD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EE5F0A"/>
    <w:multiLevelType w:val="hybridMultilevel"/>
    <w:tmpl w:val="AF26ED02"/>
    <w:lvl w:ilvl="0" w:tplc="040A0017">
      <w:start w:val="1"/>
      <w:numFmt w:val="lowerLetter"/>
      <w:lvlText w:val="%1)"/>
      <w:lvlJc w:val="left"/>
      <w:pPr>
        <w:tabs>
          <w:tab w:val="num" w:pos="900"/>
        </w:tabs>
        <w:ind w:left="90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15:restartNumberingAfterBreak="0">
    <w:nsid w:val="3DA531ED"/>
    <w:multiLevelType w:val="hybridMultilevel"/>
    <w:tmpl w:val="348086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D459D5"/>
    <w:multiLevelType w:val="hybridMultilevel"/>
    <w:tmpl w:val="BEA8AB96"/>
    <w:lvl w:ilvl="0" w:tplc="89E6CE10">
      <w:start w:val="1"/>
      <w:numFmt w:val="decimal"/>
      <w:lvlText w:val="%1."/>
      <w:lvlJc w:val="left"/>
      <w:pPr>
        <w:tabs>
          <w:tab w:val="num" w:pos="720"/>
        </w:tabs>
        <w:ind w:left="720" w:hanging="360"/>
      </w:pPr>
      <w:rPr>
        <w:rFonts w:hint="default"/>
        <w:b w:val="0"/>
        <w:color w:val="FF00FF"/>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15:restartNumberingAfterBreak="0">
    <w:nsid w:val="4DA5097D"/>
    <w:multiLevelType w:val="hybridMultilevel"/>
    <w:tmpl w:val="6A56E3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1090907"/>
    <w:multiLevelType w:val="hybridMultilevel"/>
    <w:tmpl w:val="217A97BE"/>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15:restartNumberingAfterBreak="0">
    <w:nsid w:val="5E8B387E"/>
    <w:multiLevelType w:val="hybridMultilevel"/>
    <w:tmpl w:val="02AA85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3E174E1"/>
    <w:multiLevelType w:val="hybridMultilevel"/>
    <w:tmpl w:val="40100FE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641B3787"/>
    <w:multiLevelType w:val="hybridMultilevel"/>
    <w:tmpl w:val="C71274D6"/>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646D68EE"/>
    <w:multiLevelType w:val="hybridMultilevel"/>
    <w:tmpl w:val="8F4A92AC"/>
    <w:lvl w:ilvl="0" w:tplc="040A0017">
      <w:start w:val="1"/>
      <w:numFmt w:val="lowerLetter"/>
      <w:lvlText w:val="%1)"/>
      <w:lvlJc w:val="left"/>
      <w:pPr>
        <w:tabs>
          <w:tab w:val="num" w:pos="1260"/>
        </w:tabs>
        <w:ind w:left="126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64822D03"/>
    <w:multiLevelType w:val="hybridMultilevel"/>
    <w:tmpl w:val="16E84AD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66F63712"/>
    <w:multiLevelType w:val="hybridMultilevel"/>
    <w:tmpl w:val="BB2068F6"/>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15:restartNumberingAfterBreak="0">
    <w:nsid w:val="6C9B3CA1"/>
    <w:multiLevelType w:val="hybridMultilevel"/>
    <w:tmpl w:val="643E159E"/>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6F362D81"/>
    <w:multiLevelType w:val="hybridMultilevel"/>
    <w:tmpl w:val="CC64C8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E54573"/>
    <w:multiLevelType w:val="hybridMultilevel"/>
    <w:tmpl w:val="FBA0F6AA"/>
    <w:lvl w:ilvl="0" w:tplc="040A0017">
      <w:start w:val="1"/>
      <w:numFmt w:val="lowerLetter"/>
      <w:lvlText w:val="%1)"/>
      <w:lvlJc w:val="left"/>
      <w:pPr>
        <w:tabs>
          <w:tab w:val="num" w:pos="900"/>
        </w:tabs>
        <w:ind w:left="90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15:restartNumberingAfterBreak="0">
    <w:nsid w:val="73235C56"/>
    <w:multiLevelType w:val="hybridMultilevel"/>
    <w:tmpl w:val="ADA4EA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F8C67A2A">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6AE3247"/>
    <w:multiLevelType w:val="hybridMultilevel"/>
    <w:tmpl w:val="0BDA2DE8"/>
    <w:lvl w:ilvl="0" w:tplc="0E0A08E8">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5" w15:restartNumberingAfterBreak="0">
    <w:nsid w:val="7DAD24A5"/>
    <w:multiLevelType w:val="hybridMultilevel"/>
    <w:tmpl w:val="13608A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E0E2046"/>
    <w:multiLevelType w:val="hybridMultilevel"/>
    <w:tmpl w:val="95DCA688"/>
    <w:lvl w:ilvl="0" w:tplc="89E6CE10">
      <w:start w:val="1"/>
      <w:numFmt w:val="decimal"/>
      <w:lvlText w:val="%1."/>
      <w:lvlJc w:val="left"/>
      <w:pPr>
        <w:tabs>
          <w:tab w:val="num" w:pos="720"/>
        </w:tabs>
        <w:ind w:left="720" w:hanging="360"/>
      </w:pPr>
      <w:rPr>
        <w:rFonts w:hint="default"/>
        <w:b w:val="0"/>
        <w:color w:val="FF00FF"/>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7" w15:restartNumberingAfterBreak="0">
    <w:nsid w:val="7EE85A45"/>
    <w:multiLevelType w:val="hybridMultilevel"/>
    <w:tmpl w:val="95068F82"/>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15:restartNumberingAfterBreak="0">
    <w:nsid w:val="7F4D78CB"/>
    <w:multiLevelType w:val="hybridMultilevel"/>
    <w:tmpl w:val="C4EAF9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2"/>
  </w:num>
  <w:num w:numId="5">
    <w:abstractNumId w:val="17"/>
  </w:num>
  <w:num w:numId="6">
    <w:abstractNumId w:val="3"/>
  </w:num>
  <w:num w:numId="7">
    <w:abstractNumId w:val="16"/>
  </w:num>
  <w:num w:numId="8">
    <w:abstractNumId w:val="20"/>
  </w:num>
  <w:num w:numId="9">
    <w:abstractNumId w:val="15"/>
  </w:num>
  <w:num w:numId="10">
    <w:abstractNumId w:val="13"/>
  </w:num>
  <w:num w:numId="11">
    <w:abstractNumId w:val="19"/>
  </w:num>
  <w:num w:numId="12">
    <w:abstractNumId w:val="27"/>
  </w:num>
  <w:num w:numId="13">
    <w:abstractNumId w:val="14"/>
  </w:num>
  <w:num w:numId="14">
    <w:abstractNumId w:val="25"/>
  </w:num>
  <w:num w:numId="15">
    <w:abstractNumId w:val="10"/>
  </w:num>
  <w:num w:numId="16">
    <w:abstractNumId w:val="1"/>
  </w:num>
  <w:num w:numId="17">
    <w:abstractNumId w:val="23"/>
  </w:num>
  <w:num w:numId="18">
    <w:abstractNumId w:val="7"/>
  </w:num>
  <w:num w:numId="19">
    <w:abstractNumId w:val="12"/>
  </w:num>
  <w:num w:numId="20">
    <w:abstractNumId w:val="21"/>
  </w:num>
  <w:num w:numId="21">
    <w:abstractNumId w:val="28"/>
  </w:num>
  <w:num w:numId="22">
    <w:abstractNumId w:val="2"/>
  </w:num>
  <w:num w:numId="23">
    <w:abstractNumId w:val="5"/>
  </w:num>
  <w:num w:numId="24">
    <w:abstractNumId w:val="18"/>
  </w:num>
  <w:num w:numId="25">
    <w:abstractNumId w:val="11"/>
  </w:num>
  <w:num w:numId="26">
    <w:abstractNumId w:val="24"/>
  </w:num>
  <w:num w:numId="27">
    <w:abstractNumId w:val="26"/>
  </w:num>
  <w:num w:numId="28">
    <w:abstractNumId w:val="6"/>
  </w:num>
  <w:num w:numId="29">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activeWritingStyle w:appName="MSWord" w:lang="es-ES_tradnl"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B7"/>
    <w:rsid w:val="00000839"/>
    <w:rsid w:val="00000E98"/>
    <w:rsid w:val="00001C70"/>
    <w:rsid w:val="00002053"/>
    <w:rsid w:val="0000275C"/>
    <w:rsid w:val="00002A8E"/>
    <w:rsid w:val="00005528"/>
    <w:rsid w:val="000079BE"/>
    <w:rsid w:val="00007A8E"/>
    <w:rsid w:val="00007B88"/>
    <w:rsid w:val="00011E98"/>
    <w:rsid w:val="000122C3"/>
    <w:rsid w:val="00012B60"/>
    <w:rsid w:val="00012C42"/>
    <w:rsid w:val="00012CEA"/>
    <w:rsid w:val="00013202"/>
    <w:rsid w:val="000159A3"/>
    <w:rsid w:val="00015A37"/>
    <w:rsid w:val="000212D0"/>
    <w:rsid w:val="0002372F"/>
    <w:rsid w:val="00023981"/>
    <w:rsid w:val="000267CF"/>
    <w:rsid w:val="00027987"/>
    <w:rsid w:val="0003075D"/>
    <w:rsid w:val="00030A01"/>
    <w:rsid w:val="00031844"/>
    <w:rsid w:val="000318AC"/>
    <w:rsid w:val="0003209F"/>
    <w:rsid w:val="0003296A"/>
    <w:rsid w:val="00032FAB"/>
    <w:rsid w:val="00033CF1"/>
    <w:rsid w:val="000343D3"/>
    <w:rsid w:val="00034AAF"/>
    <w:rsid w:val="0003734B"/>
    <w:rsid w:val="00040FD9"/>
    <w:rsid w:val="000419C8"/>
    <w:rsid w:val="000431DD"/>
    <w:rsid w:val="00043BE5"/>
    <w:rsid w:val="00044233"/>
    <w:rsid w:val="0004470D"/>
    <w:rsid w:val="00044762"/>
    <w:rsid w:val="00045129"/>
    <w:rsid w:val="000456AB"/>
    <w:rsid w:val="000469C0"/>
    <w:rsid w:val="00050707"/>
    <w:rsid w:val="00052A40"/>
    <w:rsid w:val="00052AC3"/>
    <w:rsid w:val="00053D91"/>
    <w:rsid w:val="0005471A"/>
    <w:rsid w:val="00054780"/>
    <w:rsid w:val="000553E2"/>
    <w:rsid w:val="0005569D"/>
    <w:rsid w:val="00056B23"/>
    <w:rsid w:val="00057DB6"/>
    <w:rsid w:val="00060303"/>
    <w:rsid w:val="00060607"/>
    <w:rsid w:val="000613D9"/>
    <w:rsid w:val="00061E75"/>
    <w:rsid w:val="0006224A"/>
    <w:rsid w:val="00063DDE"/>
    <w:rsid w:val="00064680"/>
    <w:rsid w:val="00064CB7"/>
    <w:rsid w:val="00065A8D"/>
    <w:rsid w:val="00066390"/>
    <w:rsid w:val="00066E02"/>
    <w:rsid w:val="00067033"/>
    <w:rsid w:val="00067EAE"/>
    <w:rsid w:val="00070C58"/>
    <w:rsid w:val="000719B7"/>
    <w:rsid w:val="00071E32"/>
    <w:rsid w:val="00073487"/>
    <w:rsid w:val="000736B2"/>
    <w:rsid w:val="00073969"/>
    <w:rsid w:val="000744CA"/>
    <w:rsid w:val="00074836"/>
    <w:rsid w:val="0007641D"/>
    <w:rsid w:val="00076697"/>
    <w:rsid w:val="00076857"/>
    <w:rsid w:val="000802AB"/>
    <w:rsid w:val="000849B7"/>
    <w:rsid w:val="00084F7A"/>
    <w:rsid w:val="00085A99"/>
    <w:rsid w:val="00085C2C"/>
    <w:rsid w:val="0008677A"/>
    <w:rsid w:val="00086ABD"/>
    <w:rsid w:val="0008774E"/>
    <w:rsid w:val="000901D8"/>
    <w:rsid w:val="00091829"/>
    <w:rsid w:val="00091A0E"/>
    <w:rsid w:val="00092E6C"/>
    <w:rsid w:val="00095B72"/>
    <w:rsid w:val="000966AE"/>
    <w:rsid w:val="000975DF"/>
    <w:rsid w:val="000A11F7"/>
    <w:rsid w:val="000A3DAC"/>
    <w:rsid w:val="000A4A0B"/>
    <w:rsid w:val="000A65B4"/>
    <w:rsid w:val="000A663D"/>
    <w:rsid w:val="000A6D75"/>
    <w:rsid w:val="000B010F"/>
    <w:rsid w:val="000B02D9"/>
    <w:rsid w:val="000B0A57"/>
    <w:rsid w:val="000B1181"/>
    <w:rsid w:val="000B173B"/>
    <w:rsid w:val="000B1F7D"/>
    <w:rsid w:val="000B2FD9"/>
    <w:rsid w:val="000B37C8"/>
    <w:rsid w:val="000B4C00"/>
    <w:rsid w:val="000B4E04"/>
    <w:rsid w:val="000B55A2"/>
    <w:rsid w:val="000B602D"/>
    <w:rsid w:val="000C02D9"/>
    <w:rsid w:val="000C12E2"/>
    <w:rsid w:val="000C3A21"/>
    <w:rsid w:val="000C4FB2"/>
    <w:rsid w:val="000C5B9C"/>
    <w:rsid w:val="000C7505"/>
    <w:rsid w:val="000C7E2E"/>
    <w:rsid w:val="000D1AC8"/>
    <w:rsid w:val="000D2B10"/>
    <w:rsid w:val="000D3236"/>
    <w:rsid w:val="000D6180"/>
    <w:rsid w:val="000D623E"/>
    <w:rsid w:val="000D6FC0"/>
    <w:rsid w:val="000E01FF"/>
    <w:rsid w:val="000E0646"/>
    <w:rsid w:val="000E2C91"/>
    <w:rsid w:val="000E69CC"/>
    <w:rsid w:val="000E6DE1"/>
    <w:rsid w:val="000F01AB"/>
    <w:rsid w:val="000F01C3"/>
    <w:rsid w:val="000F0469"/>
    <w:rsid w:val="000F1B0C"/>
    <w:rsid w:val="000F1E1F"/>
    <w:rsid w:val="000F37A3"/>
    <w:rsid w:val="000F3815"/>
    <w:rsid w:val="000F7A36"/>
    <w:rsid w:val="000F7CF6"/>
    <w:rsid w:val="001021C9"/>
    <w:rsid w:val="001023FF"/>
    <w:rsid w:val="001031B6"/>
    <w:rsid w:val="00103B11"/>
    <w:rsid w:val="0010471A"/>
    <w:rsid w:val="00104E5C"/>
    <w:rsid w:val="0010524A"/>
    <w:rsid w:val="00105F3B"/>
    <w:rsid w:val="00107618"/>
    <w:rsid w:val="001077F3"/>
    <w:rsid w:val="00107B45"/>
    <w:rsid w:val="0011141E"/>
    <w:rsid w:val="00111ED8"/>
    <w:rsid w:val="00112A6D"/>
    <w:rsid w:val="001147CF"/>
    <w:rsid w:val="001157AB"/>
    <w:rsid w:val="00116220"/>
    <w:rsid w:val="001162FF"/>
    <w:rsid w:val="001217FF"/>
    <w:rsid w:val="001236BF"/>
    <w:rsid w:val="00123C9A"/>
    <w:rsid w:val="00123D26"/>
    <w:rsid w:val="001241E5"/>
    <w:rsid w:val="001254DB"/>
    <w:rsid w:val="00126CD8"/>
    <w:rsid w:val="00127858"/>
    <w:rsid w:val="00127A61"/>
    <w:rsid w:val="001301F3"/>
    <w:rsid w:val="001303B8"/>
    <w:rsid w:val="0013175C"/>
    <w:rsid w:val="00132E67"/>
    <w:rsid w:val="001333FB"/>
    <w:rsid w:val="001335A2"/>
    <w:rsid w:val="001341AE"/>
    <w:rsid w:val="0013435E"/>
    <w:rsid w:val="0013461E"/>
    <w:rsid w:val="00135207"/>
    <w:rsid w:val="001352F3"/>
    <w:rsid w:val="001353F4"/>
    <w:rsid w:val="00135579"/>
    <w:rsid w:val="00135B10"/>
    <w:rsid w:val="00136135"/>
    <w:rsid w:val="00136210"/>
    <w:rsid w:val="001379E7"/>
    <w:rsid w:val="001408BF"/>
    <w:rsid w:val="00140BC4"/>
    <w:rsid w:val="001412CB"/>
    <w:rsid w:val="00141941"/>
    <w:rsid w:val="00141C55"/>
    <w:rsid w:val="00141CC9"/>
    <w:rsid w:val="0014314D"/>
    <w:rsid w:val="0014322A"/>
    <w:rsid w:val="00147C83"/>
    <w:rsid w:val="00150343"/>
    <w:rsid w:val="00150579"/>
    <w:rsid w:val="00152B87"/>
    <w:rsid w:val="00152C0F"/>
    <w:rsid w:val="00153069"/>
    <w:rsid w:val="0015373B"/>
    <w:rsid w:val="00154AF1"/>
    <w:rsid w:val="00154D2F"/>
    <w:rsid w:val="00155121"/>
    <w:rsid w:val="001554D2"/>
    <w:rsid w:val="001558A6"/>
    <w:rsid w:val="00156ED9"/>
    <w:rsid w:val="001601E9"/>
    <w:rsid w:val="00160D1C"/>
    <w:rsid w:val="00162029"/>
    <w:rsid w:val="00162E14"/>
    <w:rsid w:val="00163211"/>
    <w:rsid w:val="00163CBA"/>
    <w:rsid w:val="00163DBF"/>
    <w:rsid w:val="00165152"/>
    <w:rsid w:val="00166076"/>
    <w:rsid w:val="001666F6"/>
    <w:rsid w:val="0016735C"/>
    <w:rsid w:val="00167AC7"/>
    <w:rsid w:val="00170187"/>
    <w:rsid w:val="001711A8"/>
    <w:rsid w:val="00173804"/>
    <w:rsid w:val="00173E00"/>
    <w:rsid w:val="00173E4E"/>
    <w:rsid w:val="00174042"/>
    <w:rsid w:val="001749D1"/>
    <w:rsid w:val="001751EC"/>
    <w:rsid w:val="001767E1"/>
    <w:rsid w:val="0017764B"/>
    <w:rsid w:val="00180044"/>
    <w:rsid w:val="00182A11"/>
    <w:rsid w:val="00182A9E"/>
    <w:rsid w:val="001834C6"/>
    <w:rsid w:val="00183E24"/>
    <w:rsid w:val="0018406E"/>
    <w:rsid w:val="0018422E"/>
    <w:rsid w:val="0018448E"/>
    <w:rsid w:val="001845B6"/>
    <w:rsid w:val="0018461B"/>
    <w:rsid w:val="00184821"/>
    <w:rsid w:val="00185042"/>
    <w:rsid w:val="00185E66"/>
    <w:rsid w:val="001868F5"/>
    <w:rsid w:val="00190CA2"/>
    <w:rsid w:val="0019225E"/>
    <w:rsid w:val="001925BD"/>
    <w:rsid w:val="0019300D"/>
    <w:rsid w:val="00193066"/>
    <w:rsid w:val="00193396"/>
    <w:rsid w:val="0019340E"/>
    <w:rsid w:val="0019343A"/>
    <w:rsid w:val="001936D9"/>
    <w:rsid w:val="001941BF"/>
    <w:rsid w:val="0019563D"/>
    <w:rsid w:val="001979B9"/>
    <w:rsid w:val="001A0343"/>
    <w:rsid w:val="001A1649"/>
    <w:rsid w:val="001A3F7A"/>
    <w:rsid w:val="001A5268"/>
    <w:rsid w:val="001A753C"/>
    <w:rsid w:val="001A7EFE"/>
    <w:rsid w:val="001B2172"/>
    <w:rsid w:val="001B221F"/>
    <w:rsid w:val="001B24CC"/>
    <w:rsid w:val="001B280F"/>
    <w:rsid w:val="001B28CC"/>
    <w:rsid w:val="001B5149"/>
    <w:rsid w:val="001B5518"/>
    <w:rsid w:val="001B5A16"/>
    <w:rsid w:val="001B6275"/>
    <w:rsid w:val="001B6ECC"/>
    <w:rsid w:val="001B7FB3"/>
    <w:rsid w:val="001C0A45"/>
    <w:rsid w:val="001C172F"/>
    <w:rsid w:val="001C5A0D"/>
    <w:rsid w:val="001C5B68"/>
    <w:rsid w:val="001D092F"/>
    <w:rsid w:val="001D19AE"/>
    <w:rsid w:val="001D2878"/>
    <w:rsid w:val="001D2D8A"/>
    <w:rsid w:val="001D43EC"/>
    <w:rsid w:val="001D48F9"/>
    <w:rsid w:val="001D6F45"/>
    <w:rsid w:val="001D7D56"/>
    <w:rsid w:val="001E327E"/>
    <w:rsid w:val="001E65A4"/>
    <w:rsid w:val="001E7157"/>
    <w:rsid w:val="001F1010"/>
    <w:rsid w:val="001F2229"/>
    <w:rsid w:val="001F25B9"/>
    <w:rsid w:val="001F28F7"/>
    <w:rsid w:val="001F304F"/>
    <w:rsid w:val="001F31EF"/>
    <w:rsid w:val="001F3D9A"/>
    <w:rsid w:val="001F446A"/>
    <w:rsid w:val="001F461D"/>
    <w:rsid w:val="001F581A"/>
    <w:rsid w:val="001F5989"/>
    <w:rsid w:val="001F6554"/>
    <w:rsid w:val="001F6B5F"/>
    <w:rsid w:val="00200212"/>
    <w:rsid w:val="002006FC"/>
    <w:rsid w:val="0020113D"/>
    <w:rsid w:val="00203723"/>
    <w:rsid w:val="00203E61"/>
    <w:rsid w:val="00206A65"/>
    <w:rsid w:val="00206F11"/>
    <w:rsid w:val="00207CC6"/>
    <w:rsid w:val="0021029A"/>
    <w:rsid w:val="002106F3"/>
    <w:rsid w:val="00210FB5"/>
    <w:rsid w:val="002116F7"/>
    <w:rsid w:val="00211B78"/>
    <w:rsid w:val="002120AC"/>
    <w:rsid w:val="00212F8F"/>
    <w:rsid w:val="002139E7"/>
    <w:rsid w:val="00213B40"/>
    <w:rsid w:val="00216005"/>
    <w:rsid w:val="002174C1"/>
    <w:rsid w:val="00220966"/>
    <w:rsid w:val="002213B1"/>
    <w:rsid w:val="00221504"/>
    <w:rsid w:val="002227AC"/>
    <w:rsid w:val="00223048"/>
    <w:rsid w:val="002258F3"/>
    <w:rsid w:val="002264A0"/>
    <w:rsid w:val="00226B1F"/>
    <w:rsid w:val="00232E8D"/>
    <w:rsid w:val="0023380F"/>
    <w:rsid w:val="00233F90"/>
    <w:rsid w:val="00234157"/>
    <w:rsid w:val="00234196"/>
    <w:rsid w:val="00234D85"/>
    <w:rsid w:val="0023749E"/>
    <w:rsid w:val="00237B8B"/>
    <w:rsid w:val="002403B8"/>
    <w:rsid w:val="002425B0"/>
    <w:rsid w:val="00243F2D"/>
    <w:rsid w:val="00245570"/>
    <w:rsid w:val="00245CA0"/>
    <w:rsid w:val="0024795F"/>
    <w:rsid w:val="00251A44"/>
    <w:rsid w:val="00251E98"/>
    <w:rsid w:val="00252088"/>
    <w:rsid w:val="00253C32"/>
    <w:rsid w:val="00254612"/>
    <w:rsid w:val="00255042"/>
    <w:rsid w:val="00255F63"/>
    <w:rsid w:val="0025696B"/>
    <w:rsid w:val="002605AC"/>
    <w:rsid w:val="00260D21"/>
    <w:rsid w:val="00261DF3"/>
    <w:rsid w:val="00264043"/>
    <w:rsid w:val="00264B35"/>
    <w:rsid w:val="0026516F"/>
    <w:rsid w:val="00265A76"/>
    <w:rsid w:val="00266E7C"/>
    <w:rsid w:val="00267134"/>
    <w:rsid w:val="00267AE7"/>
    <w:rsid w:val="002703C2"/>
    <w:rsid w:val="002705B6"/>
    <w:rsid w:val="00270A56"/>
    <w:rsid w:val="0027250B"/>
    <w:rsid w:val="0027289E"/>
    <w:rsid w:val="002736D0"/>
    <w:rsid w:val="002737C3"/>
    <w:rsid w:val="00273C25"/>
    <w:rsid w:val="00273F46"/>
    <w:rsid w:val="00274A00"/>
    <w:rsid w:val="0027520D"/>
    <w:rsid w:val="00275661"/>
    <w:rsid w:val="002757F9"/>
    <w:rsid w:val="00275B8E"/>
    <w:rsid w:val="0027643E"/>
    <w:rsid w:val="00276826"/>
    <w:rsid w:val="002775A5"/>
    <w:rsid w:val="00280402"/>
    <w:rsid w:val="00282140"/>
    <w:rsid w:val="002822CB"/>
    <w:rsid w:val="00286314"/>
    <w:rsid w:val="00286E4A"/>
    <w:rsid w:val="002872A8"/>
    <w:rsid w:val="00287592"/>
    <w:rsid w:val="00287E12"/>
    <w:rsid w:val="00291201"/>
    <w:rsid w:val="002915E4"/>
    <w:rsid w:val="002944D2"/>
    <w:rsid w:val="00295B2F"/>
    <w:rsid w:val="0029742F"/>
    <w:rsid w:val="002979D5"/>
    <w:rsid w:val="002A1B34"/>
    <w:rsid w:val="002A40B4"/>
    <w:rsid w:val="002A54E2"/>
    <w:rsid w:val="002A57BE"/>
    <w:rsid w:val="002A5A77"/>
    <w:rsid w:val="002A7AA1"/>
    <w:rsid w:val="002B1734"/>
    <w:rsid w:val="002B1C69"/>
    <w:rsid w:val="002B1CB4"/>
    <w:rsid w:val="002B23AF"/>
    <w:rsid w:val="002B2996"/>
    <w:rsid w:val="002B2A70"/>
    <w:rsid w:val="002B3E93"/>
    <w:rsid w:val="002B436B"/>
    <w:rsid w:val="002B44C1"/>
    <w:rsid w:val="002B4597"/>
    <w:rsid w:val="002B5764"/>
    <w:rsid w:val="002B5CDB"/>
    <w:rsid w:val="002B5EED"/>
    <w:rsid w:val="002B7332"/>
    <w:rsid w:val="002B766D"/>
    <w:rsid w:val="002B79C2"/>
    <w:rsid w:val="002C2381"/>
    <w:rsid w:val="002C251F"/>
    <w:rsid w:val="002C3B27"/>
    <w:rsid w:val="002C3D39"/>
    <w:rsid w:val="002C71AD"/>
    <w:rsid w:val="002D0374"/>
    <w:rsid w:val="002D08A8"/>
    <w:rsid w:val="002D2131"/>
    <w:rsid w:val="002D49F4"/>
    <w:rsid w:val="002D4EBA"/>
    <w:rsid w:val="002D62B3"/>
    <w:rsid w:val="002D6A81"/>
    <w:rsid w:val="002D6DA9"/>
    <w:rsid w:val="002D7D9F"/>
    <w:rsid w:val="002E089B"/>
    <w:rsid w:val="002E1354"/>
    <w:rsid w:val="002E18DE"/>
    <w:rsid w:val="002E21B9"/>
    <w:rsid w:val="002E2371"/>
    <w:rsid w:val="002E397D"/>
    <w:rsid w:val="002E4BA8"/>
    <w:rsid w:val="002E5A95"/>
    <w:rsid w:val="002E5B2E"/>
    <w:rsid w:val="002E6A92"/>
    <w:rsid w:val="002E6F3A"/>
    <w:rsid w:val="002E75F6"/>
    <w:rsid w:val="002E7BB8"/>
    <w:rsid w:val="002F0A37"/>
    <w:rsid w:val="002F2B56"/>
    <w:rsid w:val="002F6B26"/>
    <w:rsid w:val="002F6C0E"/>
    <w:rsid w:val="002F7761"/>
    <w:rsid w:val="002F78AC"/>
    <w:rsid w:val="00301D8B"/>
    <w:rsid w:val="00302656"/>
    <w:rsid w:val="003047EF"/>
    <w:rsid w:val="003055BE"/>
    <w:rsid w:val="003068CA"/>
    <w:rsid w:val="00310045"/>
    <w:rsid w:val="003103B7"/>
    <w:rsid w:val="00311334"/>
    <w:rsid w:val="0031177B"/>
    <w:rsid w:val="003127D2"/>
    <w:rsid w:val="00314283"/>
    <w:rsid w:val="00315E78"/>
    <w:rsid w:val="00320F18"/>
    <w:rsid w:val="0032211A"/>
    <w:rsid w:val="003223F5"/>
    <w:rsid w:val="00322599"/>
    <w:rsid w:val="00323FAC"/>
    <w:rsid w:val="003242D8"/>
    <w:rsid w:val="0032448C"/>
    <w:rsid w:val="003259E1"/>
    <w:rsid w:val="003272E9"/>
    <w:rsid w:val="00327B23"/>
    <w:rsid w:val="003312AF"/>
    <w:rsid w:val="003318BB"/>
    <w:rsid w:val="00332EEC"/>
    <w:rsid w:val="00333CE6"/>
    <w:rsid w:val="00334CBB"/>
    <w:rsid w:val="00336131"/>
    <w:rsid w:val="00337764"/>
    <w:rsid w:val="003379CF"/>
    <w:rsid w:val="003401E7"/>
    <w:rsid w:val="003402EA"/>
    <w:rsid w:val="003404BC"/>
    <w:rsid w:val="00341F12"/>
    <w:rsid w:val="00342929"/>
    <w:rsid w:val="00342A08"/>
    <w:rsid w:val="00342A2E"/>
    <w:rsid w:val="00342DF2"/>
    <w:rsid w:val="0034344B"/>
    <w:rsid w:val="00344284"/>
    <w:rsid w:val="003503AD"/>
    <w:rsid w:val="00350C39"/>
    <w:rsid w:val="00350EFC"/>
    <w:rsid w:val="00351753"/>
    <w:rsid w:val="00351A59"/>
    <w:rsid w:val="0035297F"/>
    <w:rsid w:val="00352FC7"/>
    <w:rsid w:val="0035368F"/>
    <w:rsid w:val="003541A0"/>
    <w:rsid w:val="00354F14"/>
    <w:rsid w:val="00355251"/>
    <w:rsid w:val="00355400"/>
    <w:rsid w:val="0035640B"/>
    <w:rsid w:val="003567D6"/>
    <w:rsid w:val="003575F0"/>
    <w:rsid w:val="003605E6"/>
    <w:rsid w:val="003613F6"/>
    <w:rsid w:val="00362460"/>
    <w:rsid w:val="00363454"/>
    <w:rsid w:val="00366619"/>
    <w:rsid w:val="00370169"/>
    <w:rsid w:val="00371D4B"/>
    <w:rsid w:val="0037325E"/>
    <w:rsid w:val="0037350A"/>
    <w:rsid w:val="00373C6E"/>
    <w:rsid w:val="0037406B"/>
    <w:rsid w:val="003740B4"/>
    <w:rsid w:val="00374907"/>
    <w:rsid w:val="00374DB2"/>
    <w:rsid w:val="0037521C"/>
    <w:rsid w:val="00377E85"/>
    <w:rsid w:val="00380371"/>
    <w:rsid w:val="00380469"/>
    <w:rsid w:val="0038079E"/>
    <w:rsid w:val="00380B11"/>
    <w:rsid w:val="003811E2"/>
    <w:rsid w:val="00381E8E"/>
    <w:rsid w:val="00384DB8"/>
    <w:rsid w:val="003864EE"/>
    <w:rsid w:val="00386C2D"/>
    <w:rsid w:val="00387358"/>
    <w:rsid w:val="0039017D"/>
    <w:rsid w:val="003909FC"/>
    <w:rsid w:val="00390CAE"/>
    <w:rsid w:val="00390E7C"/>
    <w:rsid w:val="003912DF"/>
    <w:rsid w:val="00393A07"/>
    <w:rsid w:val="00394867"/>
    <w:rsid w:val="00396487"/>
    <w:rsid w:val="003978DF"/>
    <w:rsid w:val="003A0F9A"/>
    <w:rsid w:val="003A2519"/>
    <w:rsid w:val="003A2886"/>
    <w:rsid w:val="003A3304"/>
    <w:rsid w:val="003A4820"/>
    <w:rsid w:val="003A4A6E"/>
    <w:rsid w:val="003A4DCB"/>
    <w:rsid w:val="003A4E0B"/>
    <w:rsid w:val="003A5EEC"/>
    <w:rsid w:val="003A5F85"/>
    <w:rsid w:val="003A5F95"/>
    <w:rsid w:val="003A6D01"/>
    <w:rsid w:val="003B17E5"/>
    <w:rsid w:val="003B2940"/>
    <w:rsid w:val="003B30AC"/>
    <w:rsid w:val="003B3CE0"/>
    <w:rsid w:val="003B4E70"/>
    <w:rsid w:val="003B51B5"/>
    <w:rsid w:val="003B5B62"/>
    <w:rsid w:val="003B6CF0"/>
    <w:rsid w:val="003B7A66"/>
    <w:rsid w:val="003C05CD"/>
    <w:rsid w:val="003C22D9"/>
    <w:rsid w:val="003C3D9A"/>
    <w:rsid w:val="003C4A51"/>
    <w:rsid w:val="003C575D"/>
    <w:rsid w:val="003C67F1"/>
    <w:rsid w:val="003C7DF5"/>
    <w:rsid w:val="003D0014"/>
    <w:rsid w:val="003D0033"/>
    <w:rsid w:val="003D176A"/>
    <w:rsid w:val="003D2295"/>
    <w:rsid w:val="003D5E1A"/>
    <w:rsid w:val="003D6B79"/>
    <w:rsid w:val="003D6C25"/>
    <w:rsid w:val="003D7D57"/>
    <w:rsid w:val="003D7F37"/>
    <w:rsid w:val="003E02E4"/>
    <w:rsid w:val="003E0A92"/>
    <w:rsid w:val="003E2284"/>
    <w:rsid w:val="003E32D8"/>
    <w:rsid w:val="003E33A0"/>
    <w:rsid w:val="003E40B9"/>
    <w:rsid w:val="003E4558"/>
    <w:rsid w:val="003E54CB"/>
    <w:rsid w:val="003F058D"/>
    <w:rsid w:val="003F1CD2"/>
    <w:rsid w:val="003F3F07"/>
    <w:rsid w:val="003F4062"/>
    <w:rsid w:val="003F4D47"/>
    <w:rsid w:val="003F58E9"/>
    <w:rsid w:val="003F5944"/>
    <w:rsid w:val="003F5CC7"/>
    <w:rsid w:val="003F7814"/>
    <w:rsid w:val="0040013D"/>
    <w:rsid w:val="00400F8F"/>
    <w:rsid w:val="0040179D"/>
    <w:rsid w:val="00401F92"/>
    <w:rsid w:val="00402C5B"/>
    <w:rsid w:val="0040371A"/>
    <w:rsid w:val="00403EEC"/>
    <w:rsid w:val="00404376"/>
    <w:rsid w:val="00404603"/>
    <w:rsid w:val="0040464F"/>
    <w:rsid w:val="0040625D"/>
    <w:rsid w:val="00407E35"/>
    <w:rsid w:val="00411020"/>
    <w:rsid w:val="004126E3"/>
    <w:rsid w:val="004135A6"/>
    <w:rsid w:val="00413657"/>
    <w:rsid w:val="00413FD9"/>
    <w:rsid w:val="00417636"/>
    <w:rsid w:val="00420E56"/>
    <w:rsid w:val="00421F99"/>
    <w:rsid w:val="004230DD"/>
    <w:rsid w:val="0042419E"/>
    <w:rsid w:val="004244AC"/>
    <w:rsid w:val="00424753"/>
    <w:rsid w:val="00430F5B"/>
    <w:rsid w:val="00430F89"/>
    <w:rsid w:val="004311E2"/>
    <w:rsid w:val="00432708"/>
    <w:rsid w:val="004327F7"/>
    <w:rsid w:val="00433D9A"/>
    <w:rsid w:val="00435B3C"/>
    <w:rsid w:val="00436F5C"/>
    <w:rsid w:val="00440720"/>
    <w:rsid w:val="00441C69"/>
    <w:rsid w:val="0044505E"/>
    <w:rsid w:val="00445BCE"/>
    <w:rsid w:val="00445C0E"/>
    <w:rsid w:val="00445CE1"/>
    <w:rsid w:val="00445F80"/>
    <w:rsid w:val="004461DC"/>
    <w:rsid w:val="00446F25"/>
    <w:rsid w:val="00451077"/>
    <w:rsid w:val="004510BA"/>
    <w:rsid w:val="00451FF3"/>
    <w:rsid w:val="00452439"/>
    <w:rsid w:val="00453E09"/>
    <w:rsid w:val="00456E5A"/>
    <w:rsid w:val="00456EF7"/>
    <w:rsid w:val="00460C1D"/>
    <w:rsid w:val="004627CE"/>
    <w:rsid w:val="00462902"/>
    <w:rsid w:val="00463280"/>
    <w:rsid w:val="004632F9"/>
    <w:rsid w:val="004637AD"/>
    <w:rsid w:val="0046578A"/>
    <w:rsid w:val="00466359"/>
    <w:rsid w:val="00467682"/>
    <w:rsid w:val="00467EC5"/>
    <w:rsid w:val="00470DA0"/>
    <w:rsid w:val="00472E56"/>
    <w:rsid w:val="00472FFB"/>
    <w:rsid w:val="004740A9"/>
    <w:rsid w:val="00474ACD"/>
    <w:rsid w:val="004755B1"/>
    <w:rsid w:val="00475D51"/>
    <w:rsid w:val="00476781"/>
    <w:rsid w:val="0048042A"/>
    <w:rsid w:val="00482711"/>
    <w:rsid w:val="0048307A"/>
    <w:rsid w:val="00485070"/>
    <w:rsid w:val="004854E0"/>
    <w:rsid w:val="004857B1"/>
    <w:rsid w:val="00487C91"/>
    <w:rsid w:val="00490D50"/>
    <w:rsid w:val="00491D30"/>
    <w:rsid w:val="004920D3"/>
    <w:rsid w:val="004920E7"/>
    <w:rsid w:val="00492BE5"/>
    <w:rsid w:val="00493B23"/>
    <w:rsid w:val="004942FD"/>
    <w:rsid w:val="00494B95"/>
    <w:rsid w:val="00494CBC"/>
    <w:rsid w:val="004969A8"/>
    <w:rsid w:val="00497A97"/>
    <w:rsid w:val="004A1584"/>
    <w:rsid w:val="004A2015"/>
    <w:rsid w:val="004A4EC5"/>
    <w:rsid w:val="004A6246"/>
    <w:rsid w:val="004A62AF"/>
    <w:rsid w:val="004A791E"/>
    <w:rsid w:val="004B1460"/>
    <w:rsid w:val="004B2AAF"/>
    <w:rsid w:val="004B3DAB"/>
    <w:rsid w:val="004B6808"/>
    <w:rsid w:val="004C026B"/>
    <w:rsid w:val="004C047A"/>
    <w:rsid w:val="004C32F0"/>
    <w:rsid w:val="004C4E31"/>
    <w:rsid w:val="004C6D7C"/>
    <w:rsid w:val="004C7B64"/>
    <w:rsid w:val="004D0CCD"/>
    <w:rsid w:val="004D1A0C"/>
    <w:rsid w:val="004D2EBA"/>
    <w:rsid w:val="004D30B8"/>
    <w:rsid w:val="004D3AEC"/>
    <w:rsid w:val="004D417F"/>
    <w:rsid w:val="004D763F"/>
    <w:rsid w:val="004D7D44"/>
    <w:rsid w:val="004E0E52"/>
    <w:rsid w:val="004E24C3"/>
    <w:rsid w:val="004E2677"/>
    <w:rsid w:val="004E297D"/>
    <w:rsid w:val="004E29AF"/>
    <w:rsid w:val="004E3038"/>
    <w:rsid w:val="004E3B3F"/>
    <w:rsid w:val="004E533A"/>
    <w:rsid w:val="004E55AB"/>
    <w:rsid w:val="004E6658"/>
    <w:rsid w:val="004E68E7"/>
    <w:rsid w:val="004E6AD7"/>
    <w:rsid w:val="004E745B"/>
    <w:rsid w:val="004E7504"/>
    <w:rsid w:val="004F01DF"/>
    <w:rsid w:val="004F1686"/>
    <w:rsid w:val="004F1A4C"/>
    <w:rsid w:val="004F29E9"/>
    <w:rsid w:val="004F4473"/>
    <w:rsid w:val="004F5660"/>
    <w:rsid w:val="0050021B"/>
    <w:rsid w:val="00501713"/>
    <w:rsid w:val="00501DB5"/>
    <w:rsid w:val="00502FE3"/>
    <w:rsid w:val="00503158"/>
    <w:rsid w:val="00503D03"/>
    <w:rsid w:val="00504C63"/>
    <w:rsid w:val="00504F1B"/>
    <w:rsid w:val="00504FDA"/>
    <w:rsid w:val="00506795"/>
    <w:rsid w:val="0050703E"/>
    <w:rsid w:val="00507097"/>
    <w:rsid w:val="005100BE"/>
    <w:rsid w:val="00510A37"/>
    <w:rsid w:val="005116F1"/>
    <w:rsid w:val="00511F63"/>
    <w:rsid w:val="00512821"/>
    <w:rsid w:val="00513392"/>
    <w:rsid w:val="0051392B"/>
    <w:rsid w:val="00513A4D"/>
    <w:rsid w:val="00516570"/>
    <w:rsid w:val="00517B48"/>
    <w:rsid w:val="005204DF"/>
    <w:rsid w:val="005217EF"/>
    <w:rsid w:val="00524379"/>
    <w:rsid w:val="0052638B"/>
    <w:rsid w:val="0052670E"/>
    <w:rsid w:val="00527944"/>
    <w:rsid w:val="00527B1C"/>
    <w:rsid w:val="005308D2"/>
    <w:rsid w:val="00530947"/>
    <w:rsid w:val="00530C0C"/>
    <w:rsid w:val="005312E5"/>
    <w:rsid w:val="005330CA"/>
    <w:rsid w:val="005348FC"/>
    <w:rsid w:val="00537322"/>
    <w:rsid w:val="00540331"/>
    <w:rsid w:val="005439FF"/>
    <w:rsid w:val="00544659"/>
    <w:rsid w:val="00544C1A"/>
    <w:rsid w:val="0054566A"/>
    <w:rsid w:val="005459B2"/>
    <w:rsid w:val="0054786E"/>
    <w:rsid w:val="00547FDB"/>
    <w:rsid w:val="00551687"/>
    <w:rsid w:val="00551A93"/>
    <w:rsid w:val="00551BBE"/>
    <w:rsid w:val="00551E2D"/>
    <w:rsid w:val="0055273F"/>
    <w:rsid w:val="005532FB"/>
    <w:rsid w:val="00553CF1"/>
    <w:rsid w:val="00553D07"/>
    <w:rsid w:val="00554080"/>
    <w:rsid w:val="00557E61"/>
    <w:rsid w:val="00557F89"/>
    <w:rsid w:val="00561E16"/>
    <w:rsid w:val="00562FE0"/>
    <w:rsid w:val="00563829"/>
    <w:rsid w:val="005638CF"/>
    <w:rsid w:val="0056466D"/>
    <w:rsid w:val="00565931"/>
    <w:rsid w:val="00567389"/>
    <w:rsid w:val="00570931"/>
    <w:rsid w:val="00571C63"/>
    <w:rsid w:val="0057348B"/>
    <w:rsid w:val="0057374C"/>
    <w:rsid w:val="0057677F"/>
    <w:rsid w:val="00576E30"/>
    <w:rsid w:val="0057756E"/>
    <w:rsid w:val="00580A62"/>
    <w:rsid w:val="00581C2D"/>
    <w:rsid w:val="005828A8"/>
    <w:rsid w:val="005850BE"/>
    <w:rsid w:val="0058587B"/>
    <w:rsid w:val="00586BB5"/>
    <w:rsid w:val="005906DB"/>
    <w:rsid w:val="00590FB0"/>
    <w:rsid w:val="005915D6"/>
    <w:rsid w:val="00591A95"/>
    <w:rsid w:val="00592809"/>
    <w:rsid w:val="00592D0D"/>
    <w:rsid w:val="00593AB4"/>
    <w:rsid w:val="00594E96"/>
    <w:rsid w:val="00595445"/>
    <w:rsid w:val="00596E5E"/>
    <w:rsid w:val="0059798A"/>
    <w:rsid w:val="005A1365"/>
    <w:rsid w:val="005A1752"/>
    <w:rsid w:val="005A20A0"/>
    <w:rsid w:val="005A2EBD"/>
    <w:rsid w:val="005A3BF2"/>
    <w:rsid w:val="005A3E87"/>
    <w:rsid w:val="005A405F"/>
    <w:rsid w:val="005A49C5"/>
    <w:rsid w:val="005A671F"/>
    <w:rsid w:val="005A73F5"/>
    <w:rsid w:val="005B10D5"/>
    <w:rsid w:val="005B22E4"/>
    <w:rsid w:val="005B3A8B"/>
    <w:rsid w:val="005B3A94"/>
    <w:rsid w:val="005B4623"/>
    <w:rsid w:val="005B4663"/>
    <w:rsid w:val="005B58D2"/>
    <w:rsid w:val="005B5BD3"/>
    <w:rsid w:val="005B7479"/>
    <w:rsid w:val="005C170A"/>
    <w:rsid w:val="005C23C2"/>
    <w:rsid w:val="005C2A32"/>
    <w:rsid w:val="005C3701"/>
    <w:rsid w:val="005C3A91"/>
    <w:rsid w:val="005C44F6"/>
    <w:rsid w:val="005C45AE"/>
    <w:rsid w:val="005C538A"/>
    <w:rsid w:val="005C6FFA"/>
    <w:rsid w:val="005C7ECD"/>
    <w:rsid w:val="005C7FF0"/>
    <w:rsid w:val="005D2997"/>
    <w:rsid w:val="005D3168"/>
    <w:rsid w:val="005D360F"/>
    <w:rsid w:val="005D4ABA"/>
    <w:rsid w:val="005D5C18"/>
    <w:rsid w:val="005D5C20"/>
    <w:rsid w:val="005D70B6"/>
    <w:rsid w:val="005D7C5F"/>
    <w:rsid w:val="005D7FEA"/>
    <w:rsid w:val="005E0059"/>
    <w:rsid w:val="005E0CF9"/>
    <w:rsid w:val="005E2F7C"/>
    <w:rsid w:val="005E3AC4"/>
    <w:rsid w:val="005E4097"/>
    <w:rsid w:val="005E47F4"/>
    <w:rsid w:val="005E583F"/>
    <w:rsid w:val="005E7228"/>
    <w:rsid w:val="005E723C"/>
    <w:rsid w:val="005F0604"/>
    <w:rsid w:val="005F228F"/>
    <w:rsid w:val="005F289C"/>
    <w:rsid w:val="005F4760"/>
    <w:rsid w:val="005F5541"/>
    <w:rsid w:val="005F66A8"/>
    <w:rsid w:val="005F67A8"/>
    <w:rsid w:val="005F77AB"/>
    <w:rsid w:val="00600508"/>
    <w:rsid w:val="00600724"/>
    <w:rsid w:val="00601697"/>
    <w:rsid w:val="00601A07"/>
    <w:rsid w:val="00601F2B"/>
    <w:rsid w:val="00601F5F"/>
    <w:rsid w:val="00603199"/>
    <w:rsid w:val="006039EE"/>
    <w:rsid w:val="006043A2"/>
    <w:rsid w:val="006048AB"/>
    <w:rsid w:val="0060508C"/>
    <w:rsid w:val="006063E0"/>
    <w:rsid w:val="00607071"/>
    <w:rsid w:val="00610CFF"/>
    <w:rsid w:val="00611990"/>
    <w:rsid w:val="00611C12"/>
    <w:rsid w:val="006121AA"/>
    <w:rsid w:val="00612F69"/>
    <w:rsid w:val="00614084"/>
    <w:rsid w:val="00614A60"/>
    <w:rsid w:val="00615F49"/>
    <w:rsid w:val="00616DF0"/>
    <w:rsid w:val="00616E6F"/>
    <w:rsid w:val="006209CA"/>
    <w:rsid w:val="00620AA9"/>
    <w:rsid w:val="00620F26"/>
    <w:rsid w:val="00621AD7"/>
    <w:rsid w:val="00621DC8"/>
    <w:rsid w:val="00623449"/>
    <w:rsid w:val="00623669"/>
    <w:rsid w:val="006244FA"/>
    <w:rsid w:val="006248FE"/>
    <w:rsid w:val="00624F14"/>
    <w:rsid w:val="00626083"/>
    <w:rsid w:val="00626739"/>
    <w:rsid w:val="006273CA"/>
    <w:rsid w:val="00627DE7"/>
    <w:rsid w:val="00630EFF"/>
    <w:rsid w:val="00631FAE"/>
    <w:rsid w:val="006325A4"/>
    <w:rsid w:val="00632AE4"/>
    <w:rsid w:val="00632DBA"/>
    <w:rsid w:val="00633587"/>
    <w:rsid w:val="006337D2"/>
    <w:rsid w:val="00633EED"/>
    <w:rsid w:val="00634AEC"/>
    <w:rsid w:val="00635678"/>
    <w:rsid w:val="006372E4"/>
    <w:rsid w:val="0063758A"/>
    <w:rsid w:val="00640285"/>
    <w:rsid w:val="00644195"/>
    <w:rsid w:val="006442EA"/>
    <w:rsid w:val="0064525A"/>
    <w:rsid w:val="006452EE"/>
    <w:rsid w:val="006454E4"/>
    <w:rsid w:val="006468D7"/>
    <w:rsid w:val="00646986"/>
    <w:rsid w:val="0065177E"/>
    <w:rsid w:val="00652B02"/>
    <w:rsid w:val="00652F77"/>
    <w:rsid w:val="00654165"/>
    <w:rsid w:val="00654603"/>
    <w:rsid w:val="00656F25"/>
    <w:rsid w:val="0065722F"/>
    <w:rsid w:val="006572A0"/>
    <w:rsid w:val="00661E3D"/>
    <w:rsid w:val="00662536"/>
    <w:rsid w:val="0066382A"/>
    <w:rsid w:val="0066389A"/>
    <w:rsid w:val="00664742"/>
    <w:rsid w:val="00664892"/>
    <w:rsid w:val="00664B56"/>
    <w:rsid w:val="0066546F"/>
    <w:rsid w:val="006667F7"/>
    <w:rsid w:val="00666C59"/>
    <w:rsid w:val="0066705A"/>
    <w:rsid w:val="006673DE"/>
    <w:rsid w:val="0067225F"/>
    <w:rsid w:val="00673CA5"/>
    <w:rsid w:val="00673DF4"/>
    <w:rsid w:val="006740B4"/>
    <w:rsid w:val="00674155"/>
    <w:rsid w:val="00674A08"/>
    <w:rsid w:val="00674AAB"/>
    <w:rsid w:val="00674C0F"/>
    <w:rsid w:val="00676D51"/>
    <w:rsid w:val="0067718E"/>
    <w:rsid w:val="00677EFB"/>
    <w:rsid w:val="00680F07"/>
    <w:rsid w:val="006816EB"/>
    <w:rsid w:val="00681C20"/>
    <w:rsid w:val="006832AC"/>
    <w:rsid w:val="006852C6"/>
    <w:rsid w:val="0068632B"/>
    <w:rsid w:val="00687B37"/>
    <w:rsid w:val="00687CE0"/>
    <w:rsid w:val="00691685"/>
    <w:rsid w:val="00691BE0"/>
    <w:rsid w:val="00692126"/>
    <w:rsid w:val="006930DB"/>
    <w:rsid w:val="0069464E"/>
    <w:rsid w:val="00695573"/>
    <w:rsid w:val="00695DF8"/>
    <w:rsid w:val="00695E39"/>
    <w:rsid w:val="00696718"/>
    <w:rsid w:val="00697811"/>
    <w:rsid w:val="006A10EB"/>
    <w:rsid w:val="006A18C7"/>
    <w:rsid w:val="006A26C7"/>
    <w:rsid w:val="006A3851"/>
    <w:rsid w:val="006A4647"/>
    <w:rsid w:val="006A5C78"/>
    <w:rsid w:val="006A5D0B"/>
    <w:rsid w:val="006A6BA1"/>
    <w:rsid w:val="006A7766"/>
    <w:rsid w:val="006A7D0F"/>
    <w:rsid w:val="006B056E"/>
    <w:rsid w:val="006B07C9"/>
    <w:rsid w:val="006B1674"/>
    <w:rsid w:val="006B24CC"/>
    <w:rsid w:val="006B2767"/>
    <w:rsid w:val="006B4CEE"/>
    <w:rsid w:val="006B5D89"/>
    <w:rsid w:val="006B5E89"/>
    <w:rsid w:val="006B66A6"/>
    <w:rsid w:val="006B67F3"/>
    <w:rsid w:val="006B7238"/>
    <w:rsid w:val="006C4721"/>
    <w:rsid w:val="006C58EF"/>
    <w:rsid w:val="006C5C38"/>
    <w:rsid w:val="006C6125"/>
    <w:rsid w:val="006C6C7E"/>
    <w:rsid w:val="006C7BC2"/>
    <w:rsid w:val="006C7D8D"/>
    <w:rsid w:val="006D080D"/>
    <w:rsid w:val="006D2812"/>
    <w:rsid w:val="006D3898"/>
    <w:rsid w:val="006E120F"/>
    <w:rsid w:val="006E1357"/>
    <w:rsid w:val="006E3187"/>
    <w:rsid w:val="006E33E8"/>
    <w:rsid w:val="006E5774"/>
    <w:rsid w:val="006E58D3"/>
    <w:rsid w:val="006E6052"/>
    <w:rsid w:val="006E67C1"/>
    <w:rsid w:val="006F0DBA"/>
    <w:rsid w:val="006F1A7A"/>
    <w:rsid w:val="006F2EF8"/>
    <w:rsid w:val="006F3142"/>
    <w:rsid w:val="006F5CCF"/>
    <w:rsid w:val="006F7EFA"/>
    <w:rsid w:val="00701469"/>
    <w:rsid w:val="007022F9"/>
    <w:rsid w:val="00703BE1"/>
    <w:rsid w:val="00703E16"/>
    <w:rsid w:val="007047D5"/>
    <w:rsid w:val="00705B10"/>
    <w:rsid w:val="00705BB0"/>
    <w:rsid w:val="00707591"/>
    <w:rsid w:val="007123B4"/>
    <w:rsid w:val="007131F7"/>
    <w:rsid w:val="007148D6"/>
    <w:rsid w:val="00715190"/>
    <w:rsid w:val="007155B6"/>
    <w:rsid w:val="00715E87"/>
    <w:rsid w:val="00716085"/>
    <w:rsid w:val="007171C5"/>
    <w:rsid w:val="00721339"/>
    <w:rsid w:val="007216D9"/>
    <w:rsid w:val="00721EF0"/>
    <w:rsid w:val="00721F51"/>
    <w:rsid w:val="00722081"/>
    <w:rsid w:val="00722508"/>
    <w:rsid w:val="00722CA7"/>
    <w:rsid w:val="0072382F"/>
    <w:rsid w:val="0072434B"/>
    <w:rsid w:val="007249BC"/>
    <w:rsid w:val="0072509E"/>
    <w:rsid w:val="007256DC"/>
    <w:rsid w:val="00725A75"/>
    <w:rsid w:val="00726EA1"/>
    <w:rsid w:val="00730449"/>
    <w:rsid w:val="007306C8"/>
    <w:rsid w:val="00731749"/>
    <w:rsid w:val="00732FA6"/>
    <w:rsid w:val="00733034"/>
    <w:rsid w:val="00733762"/>
    <w:rsid w:val="00733B09"/>
    <w:rsid w:val="00734B40"/>
    <w:rsid w:val="00736041"/>
    <w:rsid w:val="00736414"/>
    <w:rsid w:val="00737C79"/>
    <w:rsid w:val="0074032D"/>
    <w:rsid w:val="0074288F"/>
    <w:rsid w:val="0074744D"/>
    <w:rsid w:val="007505EE"/>
    <w:rsid w:val="007535E5"/>
    <w:rsid w:val="0075499C"/>
    <w:rsid w:val="00755165"/>
    <w:rsid w:val="007562D8"/>
    <w:rsid w:val="00757183"/>
    <w:rsid w:val="0075782A"/>
    <w:rsid w:val="00760F1B"/>
    <w:rsid w:val="00761116"/>
    <w:rsid w:val="00763DF8"/>
    <w:rsid w:val="00764332"/>
    <w:rsid w:val="007678BE"/>
    <w:rsid w:val="007678E3"/>
    <w:rsid w:val="00770F2E"/>
    <w:rsid w:val="007710BE"/>
    <w:rsid w:val="00773865"/>
    <w:rsid w:val="00773942"/>
    <w:rsid w:val="00773B59"/>
    <w:rsid w:val="007804E0"/>
    <w:rsid w:val="00781979"/>
    <w:rsid w:val="00784044"/>
    <w:rsid w:val="00784B70"/>
    <w:rsid w:val="00785E27"/>
    <w:rsid w:val="00786255"/>
    <w:rsid w:val="00786317"/>
    <w:rsid w:val="007868B4"/>
    <w:rsid w:val="007875F4"/>
    <w:rsid w:val="00787D47"/>
    <w:rsid w:val="00790BF8"/>
    <w:rsid w:val="00790D15"/>
    <w:rsid w:val="0079166B"/>
    <w:rsid w:val="00791FEC"/>
    <w:rsid w:val="007967D5"/>
    <w:rsid w:val="0079682D"/>
    <w:rsid w:val="007968E2"/>
    <w:rsid w:val="007A1425"/>
    <w:rsid w:val="007A19F3"/>
    <w:rsid w:val="007A2CBD"/>
    <w:rsid w:val="007A2E83"/>
    <w:rsid w:val="007A3924"/>
    <w:rsid w:val="007A402E"/>
    <w:rsid w:val="007A5C8D"/>
    <w:rsid w:val="007A5F84"/>
    <w:rsid w:val="007A752F"/>
    <w:rsid w:val="007B11DD"/>
    <w:rsid w:val="007B1B57"/>
    <w:rsid w:val="007B1F6D"/>
    <w:rsid w:val="007B2D7D"/>
    <w:rsid w:val="007B3498"/>
    <w:rsid w:val="007B577E"/>
    <w:rsid w:val="007B590A"/>
    <w:rsid w:val="007B6AD1"/>
    <w:rsid w:val="007C0284"/>
    <w:rsid w:val="007C0E91"/>
    <w:rsid w:val="007C3C3F"/>
    <w:rsid w:val="007C451A"/>
    <w:rsid w:val="007C4A63"/>
    <w:rsid w:val="007C7319"/>
    <w:rsid w:val="007C7C45"/>
    <w:rsid w:val="007D03B5"/>
    <w:rsid w:val="007D1424"/>
    <w:rsid w:val="007D2714"/>
    <w:rsid w:val="007D2F99"/>
    <w:rsid w:val="007D4681"/>
    <w:rsid w:val="007D524E"/>
    <w:rsid w:val="007D6602"/>
    <w:rsid w:val="007D6F7B"/>
    <w:rsid w:val="007E0524"/>
    <w:rsid w:val="007E0877"/>
    <w:rsid w:val="007E1F5A"/>
    <w:rsid w:val="007E24CE"/>
    <w:rsid w:val="007E518E"/>
    <w:rsid w:val="007E52C6"/>
    <w:rsid w:val="007E5FC9"/>
    <w:rsid w:val="007E6610"/>
    <w:rsid w:val="007E6A83"/>
    <w:rsid w:val="007E6A94"/>
    <w:rsid w:val="007E7A08"/>
    <w:rsid w:val="007F43A4"/>
    <w:rsid w:val="007F469E"/>
    <w:rsid w:val="007F5B2D"/>
    <w:rsid w:val="007F5B4F"/>
    <w:rsid w:val="007F68C1"/>
    <w:rsid w:val="007F7E7E"/>
    <w:rsid w:val="00800AEB"/>
    <w:rsid w:val="00801271"/>
    <w:rsid w:val="008020D7"/>
    <w:rsid w:val="00802AC4"/>
    <w:rsid w:val="0080357A"/>
    <w:rsid w:val="00803C04"/>
    <w:rsid w:val="00804392"/>
    <w:rsid w:val="00804878"/>
    <w:rsid w:val="0080537E"/>
    <w:rsid w:val="00806007"/>
    <w:rsid w:val="00807BB9"/>
    <w:rsid w:val="008100FF"/>
    <w:rsid w:val="008104D3"/>
    <w:rsid w:val="0081221B"/>
    <w:rsid w:val="008140B6"/>
    <w:rsid w:val="0081438B"/>
    <w:rsid w:val="00814552"/>
    <w:rsid w:val="00815F34"/>
    <w:rsid w:val="00817E32"/>
    <w:rsid w:val="00821166"/>
    <w:rsid w:val="008211E7"/>
    <w:rsid w:val="008239AC"/>
    <w:rsid w:val="00825B25"/>
    <w:rsid w:val="00826495"/>
    <w:rsid w:val="00826885"/>
    <w:rsid w:val="00827FB9"/>
    <w:rsid w:val="00830FB8"/>
    <w:rsid w:val="008310D5"/>
    <w:rsid w:val="008315A8"/>
    <w:rsid w:val="00832602"/>
    <w:rsid w:val="008329B3"/>
    <w:rsid w:val="008335FF"/>
    <w:rsid w:val="00833C60"/>
    <w:rsid w:val="00834A2D"/>
    <w:rsid w:val="00836063"/>
    <w:rsid w:val="00836224"/>
    <w:rsid w:val="00840FEF"/>
    <w:rsid w:val="00841937"/>
    <w:rsid w:val="00841F7D"/>
    <w:rsid w:val="0084333A"/>
    <w:rsid w:val="0084459E"/>
    <w:rsid w:val="00844719"/>
    <w:rsid w:val="00844FCD"/>
    <w:rsid w:val="00846399"/>
    <w:rsid w:val="00847189"/>
    <w:rsid w:val="008507A5"/>
    <w:rsid w:val="00851B4F"/>
    <w:rsid w:val="00851C8E"/>
    <w:rsid w:val="00851D1B"/>
    <w:rsid w:val="00852D5E"/>
    <w:rsid w:val="00852EE7"/>
    <w:rsid w:val="0085376E"/>
    <w:rsid w:val="0085436E"/>
    <w:rsid w:val="0085472C"/>
    <w:rsid w:val="00854F48"/>
    <w:rsid w:val="00856F83"/>
    <w:rsid w:val="00857587"/>
    <w:rsid w:val="00857667"/>
    <w:rsid w:val="00857851"/>
    <w:rsid w:val="0086006F"/>
    <w:rsid w:val="00860D6D"/>
    <w:rsid w:val="00866227"/>
    <w:rsid w:val="0086628F"/>
    <w:rsid w:val="0086752B"/>
    <w:rsid w:val="00867800"/>
    <w:rsid w:val="0086785B"/>
    <w:rsid w:val="00867C2C"/>
    <w:rsid w:val="0087022E"/>
    <w:rsid w:val="0087144F"/>
    <w:rsid w:val="00871BC5"/>
    <w:rsid w:val="00871C67"/>
    <w:rsid w:val="00872069"/>
    <w:rsid w:val="0087238C"/>
    <w:rsid w:val="00872A71"/>
    <w:rsid w:val="008743B7"/>
    <w:rsid w:val="00875C9E"/>
    <w:rsid w:val="00876116"/>
    <w:rsid w:val="00876CD7"/>
    <w:rsid w:val="00877A6F"/>
    <w:rsid w:val="00880FA1"/>
    <w:rsid w:val="008830EE"/>
    <w:rsid w:val="0088311D"/>
    <w:rsid w:val="00883BA8"/>
    <w:rsid w:val="0088492E"/>
    <w:rsid w:val="008852A5"/>
    <w:rsid w:val="00886E75"/>
    <w:rsid w:val="008875DD"/>
    <w:rsid w:val="0088762B"/>
    <w:rsid w:val="0088774C"/>
    <w:rsid w:val="00891370"/>
    <w:rsid w:val="00894155"/>
    <w:rsid w:val="008A24BD"/>
    <w:rsid w:val="008A2712"/>
    <w:rsid w:val="008A3498"/>
    <w:rsid w:val="008A3A65"/>
    <w:rsid w:val="008A46D4"/>
    <w:rsid w:val="008A48BE"/>
    <w:rsid w:val="008A5503"/>
    <w:rsid w:val="008A5EC1"/>
    <w:rsid w:val="008A7789"/>
    <w:rsid w:val="008B08B9"/>
    <w:rsid w:val="008B111A"/>
    <w:rsid w:val="008B2055"/>
    <w:rsid w:val="008B2AB9"/>
    <w:rsid w:val="008B2B94"/>
    <w:rsid w:val="008B3529"/>
    <w:rsid w:val="008B372C"/>
    <w:rsid w:val="008B42C8"/>
    <w:rsid w:val="008B437C"/>
    <w:rsid w:val="008B58CA"/>
    <w:rsid w:val="008B75D6"/>
    <w:rsid w:val="008C278B"/>
    <w:rsid w:val="008C3659"/>
    <w:rsid w:val="008C3DA9"/>
    <w:rsid w:val="008C46B5"/>
    <w:rsid w:val="008C4987"/>
    <w:rsid w:val="008C5FAC"/>
    <w:rsid w:val="008C797E"/>
    <w:rsid w:val="008D0BF5"/>
    <w:rsid w:val="008D14BE"/>
    <w:rsid w:val="008D20D9"/>
    <w:rsid w:val="008D2400"/>
    <w:rsid w:val="008D2DEF"/>
    <w:rsid w:val="008D4389"/>
    <w:rsid w:val="008D5210"/>
    <w:rsid w:val="008D5384"/>
    <w:rsid w:val="008D5E74"/>
    <w:rsid w:val="008D6283"/>
    <w:rsid w:val="008D79B0"/>
    <w:rsid w:val="008E1765"/>
    <w:rsid w:val="008E1D4D"/>
    <w:rsid w:val="008E1EA6"/>
    <w:rsid w:val="008E2048"/>
    <w:rsid w:val="008E263B"/>
    <w:rsid w:val="008E4283"/>
    <w:rsid w:val="008E527A"/>
    <w:rsid w:val="008E5350"/>
    <w:rsid w:val="008E5571"/>
    <w:rsid w:val="008E7F21"/>
    <w:rsid w:val="008F0365"/>
    <w:rsid w:val="008F1A70"/>
    <w:rsid w:val="008F200D"/>
    <w:rsid w:val="008F228D"/>
    <w:rsid w:val="008F300F"/>
    <w:rsid w:val="008F3368"/>
    <w:rsid w:val="008F3818"/>
    <w:rsid w:val="008F3B4D"/>
    <w:rsid w:val="008F3E4B"/>
    <w:rsid w:val="008F49FB"/>
    <w:rsid w:val="008F4DEB"/>
    <w:rsid w:val="00900F66"/>
    <w:rsid w:val="00901277"/>
    <w:rsid w:val="009016EC"/>
    <w:rsid w:val="00901C12"/>
    <w:rsid w:val="00903C18"/>
    <w:rsid w:val="00903EC0"/>
    <w:rsid w:val="00904FAA"/>
    <w:rsid w:val="00904FDA"/>
    <w:rsid w:val="0090743E"/>
    <w:rsid w:val="00910B96"/>
    <w:rsid w:val="009113E7"/>
    <w:rsid w:val="00911DA3"/>
    <w:rsid w:val="0091329E"/>
    <w:rsid w:val="00915559"/>
    <w:rsid w:val="009167EE"/>
    <w:rsid w:val="009168AC"/>
    <w:rsid w:val="00920A6E"/>
    <w:rsid w:val="00921745"/>
    <w:rsid w:val="009240B2"/>
    <w:rsid w:val="009254CF"/>
    <w:rsid w:val="0092682C"/>
    <w:rsid w:val="00927086"/>
    <w:rsid w:val="0093059D"/>
    <w:rsid w:val="0093275E"/>
    <w:rsid w:val="00933DC0"/>
    <w:rsid w:val="00934AFA"/>
    <w:rsid w:val="009373D6"/>
    <w:rsid w:val="0094099B"/>
    <w:rsid w:val="00940D80"/>
    <w:rsid w:val="00941E3F"/>
    <w:rsid w:val="00942594"/>
    <w:rsid w:val="00943961"/>
    <w:rsid w:val="009440C2"/>
    <w:rsid w:val="00945CA8"/>
    <w:rsid w:val="00945F4E"/>
    <w:rsid w:val="0094642C"/>
    <w:rsid w:val="00950C88"/>
    <w:rsid w:val="00951AE5"/>
    <w:rsid w:val="009524A2"/>
    <w:rsid w:val="00952A46"/>
    <w:rsid w:val="009565F1"/>
    <w:rsid w:val="00957256"/>
    <w:rsid w:val="00957CBB"/>
    <w:rsid w:val="00963B56"/>
    <w:rsid w:val="00964B5E"/>
    <w:rsid w:val="00966E94"/>
    <w:rsid w:val="00970372"/>
    <w:rsid w:val="00970FF9"/>
    <w:rsid w:val="0097179A"/>
    <w:rsid w:val="009738D2"/>
    <w:rsid w:val="00973BF5"/>
    <w:rsid w:val="00973C6F"/>
    <w:rsid w:val="009758FC"/>
    <w:rsid w:val="00975ECC"/>
    <w:rsid w:val="00976143"/>
    <w:rsid w:val="009769E4"/>
    <w:rsid w:val="00980B01"/>
    <w:rsid w:val="00981919"/>
    <w:rsid w:val="00982DCB"/>
    <w:rsid w:val="0098353C"/>
    <w:rsid w:val="00984246"/>
    <w:rsid w:val="00984AC0"/>
    <w:rsid w:val="009853F0"/>
    <w:rsid w:val="0098568A"/>
    <w:rsid w:val="009859D4"/>
    <w:rsid w:val="0098602C"/>
    <w:rsid w:val="00986BE9"/>
    <w:rsid w:val="009876B8"/>
    <w:rsid w:val="00987A4D"/>
    <w:rsid w:val="0099094B"/>
    <w:rsid w:val="00990C13"/>
    <w:rsid w:val="009910CF"/>
    <w:rsid w:val="00991173"/>
    <w:rsid w:val="00995754"/>
    <w:rsid w:val="00995CB1"/>
    <w:rsid w:val="00996BE9"/>
    <w:rsid w:val="00997084"/>
    <w:rsid w:val="0099731D"/>
    <w:rsid w:val="009A12A7"/>
    <w:rsid w:val="009A34E6"/>
    <w:rsid w:val="009A4F72"/>
    <w:rsid w:val="009A6990"/>
    <w:rsid w:val="009A73F8"/>
    <w:rsid w:val="009B03E0"/>
    <w:rsid w:val="009B114E"/>
    <w:rsid w:val="009B2094"/>
    <w:rsid w:val="009B25B8"/>
    <w:rsid w:val="009B26EB"/>
    <w:rsid w:val="009B2B84"/>
    <w:rsid w:val="009B2D2D"/>
    <w:rsid w:val="009B3259"/>
    <w:rsid w:val="009B389F"/>
    <w:rsid w:val="009B48F4"/>
    <w:rsid w:val="009B527F"/>
    <w:rsid w:val="009B5C1C"/>
    <w:rsid w:val="009B7E41"/>
    <w:rsid w:val="009C0628"/>
    <w:rsid w:val="009C111F"/>
    <w:rsid w:val="009C38A3"/>
    <w:rsid w:val="009C4514"/>
    <w:rsid w:val="009C4F8B"/>
    <w:rsid w:val="009C685F"/>
    <w:rsid w:val="009C6E67"/>
    <w:rsid w:val="009C7CB4"/>
    <w:rsid w:val="009D3679"/>
    <w:rsid w:val="009D4881"/>
    <w:rsid w:val="009D4E7E"/>
    <w:rsid w:val="009D5CD9"/>
    <w:rsid w:val="009D5D50"/>
    <w:rsid w:val="009D5EC5"/>
    <w:rsid w:val="009D6407"/>
    <w:rsid w:val="009D6593"/>
    <w:rsid w:val="009D7595"/>
    <w:rsid w:val="009E0B9B"/>
    <w:rsid w:val="009E15C5"/>
    <w:rsid w:val="009E19D3"/>
    <w:rsid w:val="009E22F8"/>
    <w:rsid w:val="009E327C"/>
    <w:rsid w:val="009E3509"/>
    <w:rsid w:val="009E5181"/>
    <w:rsid w:val="009E6091"/>
    <w:rsid w:val="009E69DD"/>
    <w:rsid w:val="009E7EE1"/>
    <w:rsid w:val="009E7EFA"/>
    <w:rsid w:val="009F1066"/>
    <w:rsid w:val="009F1974"/>
    <w:rsid w:val="009F1FEE"/>
    <w:rsid w:val="009F3664"/>
    <w:rsid w:val="009F3D80"/>
    <w:rsid w:val="009F439A"/>
    <w:rsid w:val="009F4635"/>
    <w:rsid w:val="009F6145"/>
    <w:rsid w:val="009F64BE"/>
    <w:rsid w:val="009F6D49"/>
    <w:rsid w:val="009F7088"/>
    <w:rsid w:val="009F786E"/>
    <w:rsid w:val="00A00E7A"/>
    <w:rsid w:val="00A0494F"/>
    <w:rsid w:val="00A04B52"/>
    <w:rsid w:val="00A04C86"/>
    <w:rsid w:val="00A050A5"/>
    <w:rsid w:val="00A05345"/>
    <w:rsid w:val="00A10E09"/>
    <w:rsid w:val="00A10FE0"/>
    <w:rsid w:val="00A1235C"/>
    <w:rsid w:val="00A13BAF"/>
    <w:rsid w:val="00A14E63"/>
    <w:rsid w:val="00A150D3"/>
    <w:rsid w:val="00A15441"/>
    <w:rsid w:val="00A15A2E"/>
    <w:rsid w:val="00A17856"/>
    <w:rsid w:val="00A216FF"/>
    <w:rsid w:val="00A221EF"/>
    <w:rsid w:val="00A22220"/>
    <w:rsid w:val="00A22290"/>
    <w:rsid w:val="00A22B21"/>
    <w:rsid w:val="00A23C70"/>
    <w:rsid w:val="00A26662"/>
    <w:rsid w:val="00A32DA6"/>
    <w:rsid w:val="00A33604"/>
    <w:rsid w:val="00A33B6B"/>
    <w:rsid w:val="00A348CA"/>
    <w:rsid w:val="00A35B62"/>
    <w:rsid w:val="00A40BC9"/>
    <w:rsid w:val="00A41556"/>
    <w:rsid w:val="00A42465"/>
    <w:rsid w:val="00A42BD3"/>
    <w:rsid w:val="00A432AA"/>
    <w:rsid w:val="00A4442F"/>
    <w:rsid w:val="00A44AA3"/>
    <w:rsid w:val="00A46A43"/>
    <w:rsid w:val="00A46C40"/>
    <w:rsid w:val="00A46F5C"/>
    <w:rsid w:val="00A47D91"/>
    <w:rsid w:val="00A50CD7"/>
    <w:rsid w:val="00A5322B"/>
    <w:rsid w:val="00A53FD9"/>
    <w:rsid w:val="00A576D7"/>
    <w:rsid w:val="00A612C2"/>
    <w:rsid w:val="00A6165B"/>
    <w:rsid w:val="00A624EC"/>
    <w:rsid w:val="00A644A5"/>
    <w:rsid w:val="00A66A80"/>
    <w:rsid w:val="00A670E0"/>
    <w:rsid w:val="00A708D5"/>
    <w:rsid w:val="00A74C90"/>
    <w:rsid w:val="00A772AC"/>
    <w:rsid w:val="00A8095C"/>
    <w:rsid w:val="00A81314"/>
    <w:rsid w:val="00A82758"/>
    <w:rsid w:val="00A828F7"/>
    <w:rsid w:val="00A83537"/>
    <w:rsid w:val="00A8423C"/>
    <w:rsid w:val="00A8466F"/>
    <w:rsid w:val="00A8518A"/>
    <w:rsid w:val="00A851E1"/>
    <w:rsid w:val="00A86681"/>
    <w:rsid w:val="00A8704A"/>
    <w:rsid w:val="00A8748A"/>
    <w:rsid w:val="00A87578"/>
    <w:rsid w:val="00A875B0"/>
    <w:rsid w:val="00A904B5"/>
    <w:rsid w:val="00A9082E"/>
    <w:rsid w:val="00A9100C"/>
    <w:rsid w:val="00A922D6"/>
    <w:rsid w:val="00A92E9B"/>
    <w:rsid w:val="00A935A3"/>
    <w:rsid w:val="00A95868"/>
    <w:rsid w:val="00A97665"/>
    <w:rsid w:val="00A97AA7"/>
    <w:rsid w:val="00AA383A"/>
    <w:rsid w:val="00AA3A30"/>
    <w:rsid w:val="00AA4D54"/>
    <w:rsid w:val="00AA55E7"/>
    <w:rsid w:val="00AA6A4F"/>
    <w:rsid w:val="00AA6E32"/>
    <w:rsid w:val="00AA7275"/>
    <w:rsid w:val="00AB0AB7"/>
    <w:rsid w:val="00AB0B07"/>
    <w:rsid w:val="00AB0C73"/>
    <w:rsid w:val="00AB11E7"/>
    <w:rsid w:val="00AB12FD"/>
    <w:rsid w:val="00AB1AB9"/>
    <w:rsid w:val="00AB1F30"/>
    <w:rsid w:val="00AB2785"/>
    <w:rsid w:val="00AB2B99"/>
    <w:rsid w:val="00AB33EA"/>
    <w:rsid w:val="00AB4068"/>
    <w:rsid w:val="00AB750C"/>
    <w:rsid w:val="00AB7791"/>
    <w:rsid w:val="00AB7B2E"/>
    <w:rsid w:val="00AC0255"/>
    <w:rsid w:val="00AC0259"/>
    <w:rsid w:val="00AC20F1"/>
    <w:rsid w:val="00AC3C87"/>
    <w:rsid w:val="00AC4D1D"/>
    <w:rsid w:val="00AC66BF"/>
    <w:rsid w:val="00AC6A01"/>
    <w:rsid w:val="00AC74C8"/>
    <w:rsid w:val="00AD01BE"/>
    <w:rsid w:val="00AD12DF"/>
    <w:rsid w:val="00AD2C94"/>
    <w:rsid w:val="00AD4CFB"/>
    <w:rsid w:val="00AD6485"/>
    <w:rsid w:val="00AE17BF"/>
    <w:rsid w:val="00AE446A"/>
    <w:rsid w:val="00AE4A22"/>
    <w:rsid w:val="00AE4C42"/>
    <w:rsid w:val="00AE4D0D"/>
    <w:rsid w:val="00AE4F41"/>
    <w:rsid w:val="00AE5413"/>
    <w:rsid w:val="00AE5459"/>
    <w:rsid w:val="00AE5839"/>
    <w:rsid w:val="00AE6B43"/>
    <w:rsid w:val="00AE6C62"/>
    <w:rsid w:val="00AE7825"/>
    <w:rsid w:val="00AF033C"/>
    <w:rsid w:val="00AF0AE6"/>
    <w:rsid w:val="00AF1482"/>
    <w:rsid w:val="00AF191F"/>
    <w:rsid w:val="00AF2483"/>
    <w:rsid w:val="00AF2E82"/>
    <w:rsid w:val="00AF3F5D"/>
    <w:rsid w:val="00AF4842"/>
    <w:rsid w:val="00AF49FD"/>
    <w:rsid w:val="00AF4A07"/>
    <w:rsid w:val="00AF5F13"/>
    <w:rsid w:val="00AF6768"/>
    <w:rsid w:val="00AF6B71"/>
    <w:rsid w:val="00AF74F4"/>
    <w:rsid w:val="00B00B68"/>
    <w:rsid w:val="00B01185"/>
    <w:rsid w:val="00B01BD2"/>
    <w:rsid w:val="00B01EE2"/>
    <w:rsid w:val="00B028A5"/>
    <w:rsid w:val="00B03C3A"/>
    <w:rsid w:val="00B03EB1"/>
    <w:rsid w:val="00B04720"/>
    <w:rsid w:val="00B053D5"/>
    <w:rsid w:val="00B0699D"/>
    <w:rsid w:val="00B0745B"/>
    <w:rsid w:val="00B07540"/>
    <w:rsid w:val="00B07C78"/>
    <w:rsid w:val="00B07FE8"/>
    <w:rsid w:val="00B10D53"/>
    <w:rsid w:val="00B13638"/>
    <w:rsid w:val="00B13830"/>
    <w:rsid w:val="00B144B0"/>
    <w:rsid w:val="00B14F26"/>
    <w:rsid w:val="00B1554C"/>
    <w:rsid w:val="00B156FC"/>
    <w:rsid w:val="00B17843"/>
    <w:rsid w:val="00B179C4"/>
    <w:rsid w:val="00B218B8"/>
    <w:rsid w:val="00B222A9"/>
    <w:rsid w:val="00B23019"/>
    <w:rsid w:val="00B23143"/>
    <w:rsid w:val="00B24FBD"/>
    <w:rsid w:val="00B24FE8"/>
    <w:rsid w:val="00B25563"/>
    <w:rsid w:val="00B259D6"/>
    <w:rsid w:val="00B25DF1"/>
    <w:rsid w:val="00B2672B"/>
    <w:rsid w:val="00B26C2B"/>
    <w:rsid w:val="00B307D9"/>
    <w:rsid w:val="00B30A02"/>
    <w:rsid w:val="00B30BA9"/>
    <w:rsid w:val="00B311D1"/>
    <w:rsid w:val="00B3164E"/>
    <w:rsid w:val="00B31AD5"/>
    <w:rsid w:val="00B31D1D"/>
    <w:rsid w:val="00B31E5C"/>
    <w:rsid w:val="00B3251D"/>
    <w:rsid w:val="00B3253E"/>
    <w:rsid w:val="00B32D36"/>
    <w:rsid w:val="00B334CD"/>
    <w:rsid w:val="00B33946"/>
    <w:rsid w:val="00B35E60"/>
    <w:rsid w:val="00B36CDA"/>
    <w:rsid w:val="00B4061F"/>
    <w:rsid w:val="00B40DA9"/>
    <w:rsid w:val="00B41750"/>
    <w:rsid w:val="00B42508"/>
    <w:rsid w:val="00B44114"/>
    <w:rsid w:val="00B444BC"/>
    <w:rsid w:val="00B44BCF"/>
    <w:rsid w:val="00B44C85"/>
    <w:rsid w:val="00B46ACD"/>
    <w:rsid w:val="00B46ECC"/>
    <w:rsid w:val="00B471BF"/>
    <w:rsid w:val="00B504A7"/>
    <w:rsid w:val="00B51496"/>
    <w:rsid w:val="00B515AA"/>
    <w:rsid w:val="00B53558"/>
    <w:rsid w:val="00B54B64"/>
    <w:rsid w:val="00B558EA"/>
    <w:rsid w:val="00B55CEF"/>
    <w:rsid w:val="00B55E0C"/>
    <w:rsid w:val="00B55E7D"/>
    <w:rsid w:val="00B564AB"/>
    <w:rsid w:val="00B56F98"/>
    <w:rsid w:val="00B60EB0"/>
    <w:rsid w:val="00B613AB"/>
    <w:rsid w:val="00B6232D"/>
    <w:rsid w:val="00B636ED"/>
    <w:rsid w:val="00B639CE"/>
    <w:rsid w:val="00B63B2D"/>
    <w:rsid w:val="00B64292"/>
    <w:rsid w:val="00B64D94"/>
    <w:rsid w:val="00B66C94"/>
    <w:rsid w:val="00B6714A"/>
    <w:rsid w:val="00B71D48"/>
    <w:rsid w:val="00B7214E"/>
    <w:rsid w:val="00B73302"/>
    <w:rsid w:val="00B73ED2"/>
    <w:rsid w:val="00B74CAF"/>
    <w:rsid w:val="00B75210"/>
    <w:rsid w:val="00B76380"/>
    <w:rsid w:val="00B7657D"/>
    <w:rsid w:val="00B770AC"/>
    <w:rsid w:val="00B77344"/>
    <w:rsid w:val="00B77DA4"/>
    <w:rsid w:val="00B82A3A"/>
    <w:rsid w:val="00B83750"/>
    <w:rsid w:val="00B838C7"/>
    <w:rsid w:val="00B83AFC"/>
    <w:rsid w:val="00B83FCD"/>
    <w:rsid w:val="00B84E3A"/>
    <w:rsid w:val="00B872AF"/>
    <w:rsid w:val="00B90364"/>
    <w:rsid w:val="00B90EDA"/>
    <w:rsid w:val="00B92512"/>
    <w:rsid w:val="00B9273A"/>
    <w:rsid w:val="00B92748"/>
    <w:rsid w:val="00B92A07"/>
    <w:rsid w:val="00B93365"/>
    <w:rsid w:val="00B93CFA"/>
    <w:rsid w:val="00B943A6"/>
    <w:rsid w:val="00B94A78"/>
    <w:rsid w:val="00B95EF9"/>
    <w:rsid w:val="00B971AA"/>
    <w:rsid w:val="00B97D20"/>
    <w:rsid w:val="00BA0A3E"/>
    <w:rsid w:val="00BA34DF"/>
    <w:rsid w:val="00BA35C7"/>
    <w:rsid w:val="00BA3D14"/>
    <w:rsid w:val="00BA467D"/>
    <w:rsid w:val="00BA55A2"/>
    <w:rsid w:val="00BA6F62"/>
    <w:rsid w:val="00BA7E51"/>
    <w:rsid w:val="00BB004A"/>
    <w:rsid w:val="00BB03B3"/>
    <w:rsid w:val="00BB06AF"/>
    <w:rsid w:val="00BB1339"/>
    <w:rsid w:val="00BB2133"/>
    <w:rsid w:val="00BB2499"/>
    <w:rsid w:val="00BB285B"/>
    <w:rsid w:val="00BB34A2"/>
    <w:rsid w:val="00BB35F9"/>
    <w:rsid w:val="00BB38DA"/>
    <w:rsid w:val="00BB3DC1"/>
    <w:rsid w:val="00BB4C68"/>
    <w:rsid w:val="00BB587D"/>
    <w:rsid w:val="00BB5F1A"/>
    <w:rsid w:val="00BB6554"/>
    <w:rsid w:val="00BB74AD"/>
    <w:rsid w:val="00BB7CB4"/>
    <w:rsid w:val="00BB7F9B"/>
    <w:rsid w:val="00BC0DA7"/>
    <w:rsid w:val="00BC233B"/>
    <w:rsid w:val="00BC35A9"/>
    <w:rsid w:val="00BC51B1"/>
    <w:rsid w:val="00BC52C4"/>
    <w:rsid w:val="00BC6477"/>
    <w:rsid w:val="00BC7824"/>
    <w:rsid w:val="00BC7A60"/>
    <w:rsid w:val="00BD09A1"/>
    <w:rsid w:val="00BD14AE"/>
    <w:rsid w:val="00BD1721"/>
    <w:rsid w:val="00BD344A"/>
    <w:rsid w:val="00BD3562"/>
    <w:rsid w:val="00BD427C"/>
    <w:rsid w:val="00BD4A71"/>
    <w:rsid w:val="00BD4EB9"/>
    <w:rsid w:val="00BD545F"/>
    <w:rsid w:val="00BD57DD"/>
    <w:rsid w:val="00BD75D9"/>
    <w:rsid w:val="00BD7F8D"/>
    <w:rsid w:val="00BE0159"/>
    <w:rsid w:val="00BE0511"/>
    <w:rsid w:val="00BE3F73"/>
    <w:rsid w:val="00BE5438"/>
    <w:rsid w:val="00BE5754"/>
    <w:rsid w:val="00BE6CA1"/>
    <w:rsid w:val="00BE79B5"/>
    <w:rsid w:val="00BE7FF2"/>
    <w:rsid w:val="00BF1528"/>
    <w:rsid w:val="00BF16EB"/>
    <w:rsid w:val="00BF29DA"/>
    <w:rsid w:val="00BF404B"/>
    <w:rsid w:val="00BF5188"/>
    <w:rsid w:val="00C03046"/>
    <w:rsid w:val="00C03CD9"/>
    <w:rsid w:val="00C03D7A"/>
    <w:rsid w:val="00C050A1"/>
    <w:rsid w:val="00C0528A"/>
    <w:rsid w:val="00C05C0A"/>
    <w:rsid w:val="00C05E08"/>
    <w:rsid w:val="00C05FE2"/>
    <w:rsid w:val="00C05FEC"/>
    <w:rsid w:val="00C060A9"/>
    <w:rsid w:val="00C0630C"/>
    <w:rsid w:val="00C06CC2"/>
    <w:rsid w:val="00C10AE6"/>
    <w:rsid w:val="00C11594"/>
    <w:rsid w:val="00C122CA"/>
    <w:rsid w:val="00C12366"/>
    <w:rsid w:val="00C142E3"/>
    <w:rsid w:val="00C14823"/>
    <w:rsid w:val="00C15062"/>
    <w:rsid w:val="00C1639E"/>
    <w:rsid w:val="00C175A3"/>
    <w:rsid w:val="00C17F79"/>
    <w:rsid w:val="00C2056C"/>
    <w:rsid w:val="00C20927"/>
    <w:rsid w:val="00C253DB"/>
    <w:rsid w:val="00C26A27"/>
    <w:rsid w:val="00C26A3B"/>
    <w:rsid w:val="00C30C49"/>
    <w:rsid w:val="00C3140B"/>
    <w:rsid w:val="00C31AD0"/>
    <w:rsid w:val="00C31B13"/>
    <w:rsid w:val="00C326E8"/>
    <w:rsid w:val="00C32E69"/>
    <w:rsid w:val="00C34C82"/>
    <w:rsid w:val="00C35DBB"/>
    <w:rsid w:val="00C3605D"/>
    <w:rsid w:val="00C37C08"/>
    <w:rsid w:val="00C40677"/>
    <w:rsid w:val="00C40C3B"/>
    <w:rsid w:val="00C40D5B"/>
    <w:rsid w:val="00C40E84"/>
    <w:rsid w:val="00C44925"/>
    <w:rsid w:val="00C45ED4"/>
    <w:rsid w:val="00C47292"/>
    <w:rsid w:val="00C478DE"/>
    <w:rsid w:val="00C47BE6"/>
    <w:rsid w:val="00C50C37"/>
    <w:rsid w:val="00C50FC4"/>
    <w:rsid w:val="00C5213B"/>
    <w:rsid w:val="00C524A3"/>
    <w:rsid w:val="00C52FB5"/>
    <w:rsid w:val="00C53668"/>
    <w:rsid w:val="00C53A7D"/>
    <w:rsid w:val="00C55FCE"/>
    <w:rsid w:val="00C56868"/>
    <w:rsid w:val="00C56DD0"/>
    <w:rsid w:val="00C57375"/>
    <w:rsid w:val="00C57BB8"/>
    <w:rsid w:val="00C57DCC"/>
    <w:rsid w:val="00C600DB"/>
    <w:rsid w:val="00C6164B"/>
    <w:rsid w:val="00C618EF"/>
    <w:rsid w:val="00C62372"/>
    <w:rsid w:val="00C62F7E"/>
    <w:rsid w:val="00C64CC8"/>
    <w:rsid w:val="00C65175"/>
    <w:rsid w:val="00C66246"/>
    <w:rsid w:val="00C66276"/>
    <w:rsid w:val="00C67188"/>
    <w:rsid w:val="00C70040"/>
    <w:rsid w:val="00C7106B"/>
    <w:rsid w:val="00C737CD"/>
    <w:rsid w:val="00C74167"/>
    <w:rsid w:val="00C7450E"/>
    <w:rsid w:val="00C745F6"/>
    <w:rsid w:val="00C74760"/>
    <w:rsid w:val="00C7588F"/>
    <w:rsid w:val="00C76221"/>
    <w:rsid w:val="00C76E54"/>
    <w:rsid w:val="00C77FFD"/>
    <w:rsid w:val="00C8098D"/>
    <w:rsid w:val="00C81674"/>
    <w:rsid w:val="00C8270E"/>
    <w:rsid w:val="00C82890"/>
    <w:rsid w:val="00C84A29"/>
    <w:rsid w:val="00C85514"/>
    <w:rsid w:val="00C86A3C"/>
    <w:rsid w:val="00C86C50"/>
    <w:rsid w:val="00C87693"/>
    <w:rsid w:val="00C87911"/>
    <w:rsid w:val="00C902BA"/>
    <w:rsid w:val="00C93369"/>
    <w:rsid w:val="00C968DD"/>
    <w:rsid w:val="00C96941"/>
    <w:rsid w:val="00C96D9E"/>
    <w:rsid w:val="00C9703C"/>
    <w:rsid w:val="00C97AA1"/>
    <w:rsid w:val="00C97D16"/>
    <w:rsid w:val="00CA2119"/>
    <w:rsid w:val="00CA23E0"/>
    <w:rsid w:val="00CA3261"/>
    <w:rsid w:val="00CA47BA"/>
    <w:rsid w:val="00CA47ED"/>
    <w:rsid w:val="00CA4A3D"/>
    <w:rsid w:val="00CA57BE"/>
    <w:rsid w:val="00CA6711"/>
    <w:rsid w:val="00CA6997"/>
    <w:rsid w:val="00CA6E1F"/>
    <w:rsid w:val="00CB0F01"/>
    <w:rsid w:val="00CB1ECB"/>
    <w:rsid w:val="00CB2B79"/>
    <w:rsid w:val="00CB32A2"/>
    <w:rsid w:val="00CB34DB"/>
    <w:rsid w:val="00CB4077"/>
    <w:rsid w:val="00CB55D9"/>
    <w:rsid w:val="00CB57C2"/>
    <w:rsid w:val="00CB6E79"/>
    <w:rsid w:val="00CB76E6"/>
    <w:rsid w:val="00CC2053"/>
    <w:rsid w:val="00CC2B7D"/>
    <w:rsid w:val="00CC2C67"/>
    <w:rsid w:val="00CC3A1C"/>
    <w:rsid w:val="00CC41E5"/>
    <w:rsid w:val="00CC4356"/>
    <w:rsid w:val="00CC4445"/>
    <w:rsid w:val="00CC489C"/>
    <w:rsid w:val="00CC5EDF"/>
    <w:rsid w:val="00CC6346"/>
    <w:rsid w:val="00CC6826"/>
    <w:rsid w:val="00CC7062"/>
    <w:rsid w:val="00CC728D"/>
    <w:rsid w:val="00CC7E7C"/>
    <w:rsid w:val="00CD0224"/>
    <w:rsid w:val="00CD2D9A"/>
    <w:rsid w:val="00CD30E3"/>
    <w:rsid w:val="00CD409F"/>
    <w:rsid w:val="00CD4C43"/>
    <w:rsid w:val="00CD5030"/>
    <w:rsid w:val="00CD5B39"/>
    <w:rsid w:val="00CD5BB9"/>
    <w:rsid w:val="00CD5CA1"/>
    <w:rsid w:val="00CD5E16"/>
    <w:rsid w:val="00CE1287"/>
    <w:rsid w:val="00CE19DA"/>
    <w:rsid w:val="00CE26F5"/>
    <w:rsid w:val="00CE29D2"/>
    <w:rsid w:val="00CE34B1"/>
    <w:rsid w:val="00CE3C35"/>
    <w:rsid w:val="00CE3DD3"/>
    <w:rsid w:val="00CE4342"/>
    <w:rsid w:val="00CE4CC4"/>
    <w:rsid w:val="00CE5A5F"/>
    <w:rsid w:val="00CE5FCF"/>
    <w:rsid w:val="00CE66A4"/>
    <w:rsid w:val="00CE6EA9"/>
    <w:rsid w:val="00CF10BF"/>
    <w:rsid w:val="00CF4EB7"/>
    <w:rsid w:val="00CF65B9"/>
    <w:rsid w:val="00CF7630"/>
    <w:rsid w:val="00D006BD"/>
    <w:rsid w:val="00D01B64"/>
    <w:rsid w:val="00D02614"/>
    <w:rsid w:val="00D02804"/>
    <w:rsid w:val="00D03F06"/>
    <w:rsid w:val="00D04CF5"/>
    <w:rsid w:val="00D0578A"/>
    <w:rsid w:val="00D0638F"/>
    <w:rsid w:val="00D065F8"/>
    <w:rsid w:val="00D104CE"/>
    <w:rsid w:val="00D116CE"/>
    <w:rsid w:val="00D1242B"/>
    <w:rsid w:val="00D1252E"/>
    <w:rsid w:val="00D12CFE"/>
    <w:rsid w:val="00D140AB"/>
    <w:rsid w:val="00D142F8"/>
    <w:rsid w:val="00D146E9"/>
    <w:rsid w:val="00D1618B"/>
    <w:rsid w:val="00D17080"/>
    <w:rsid w:val="00D23299"/>
    <w:rsid w:val="00D24237"/>
    <w:rsid w:val="00D25CCA"/>
    <w:rsid w:val="00D30A1C"/>
    <w:rsid w:val="00D31665"/>
    <w:rsid w:val="00D331F0"/>
    <w:rsid w:val="00D33635"/>
    <w:rsid w:val="00D40651"/>
    <w:rsid w:val="00D416E0"/>
    <w:rsid w:val="00D419D2"/>
    <w:rsid w:val="00D4451F"/>
    <w:rsid w:val="00D45C40"/>
    <w:rsid w:val="00D46B60"/>
    <w:rsid w:val="00D46C47"/>
    <w:rsid w:val="00D50560"/>
    <w:rsid w:val="00D506E0"/>
    <w:rsid w:val="00D50DC9"/>
    <w:rsid w:val="00D51487"/>
    <w:rsid w:val="00D51A01"/>
    <w:rsid w:val="00D5282C"/>
    <w:rsid w:val="00D52DA0"/>
    <w:rsid w:val="00D53B6B"/>
    <w:rsid w:val="00D55171"/>
    <w:rsid w:val="00D566F8"/>
    <w:rsid w:val="00D5671B"/>
    <w:rsid w:val="00D57180"/>
    <w:rsid w:val="00D60D2A"/>
    <w:rsid w:val="00D618C4"/>
    <w:rsid w:val="00D61E22"/>
    <w:rsid w:val="00D62153"/>
    <w:rsid w:val="00D621A6"/>
    <w:rsid w:val="00D65785"/>
    <w:rsid w:val="00D65FC6"/>
    <w:rsid w:val="00D66E3E"/>
    <w:rsid w:val="00D67229"/>
    <w:rsid w:val="00D67358"/>
    <w:rsid w:val="00D674DC"/>
    <w:rsid w:val="00D71D59"/>
    <w:rsid w:val="00D71DE5"/>
    <w:rsid w:val="00D71EE1"/>
    <w:rsid w:val="00D72538"/>
    <w:rsid w:val="00D72FD7"/>
    <w:rsid w:val="00D74997"/>
    <w:rsid w:val="00D75637"/>
    <w:rsid w:val="00D76287"/>
    <w:rsid w:val="00D77F6B"/>
    <w:rsid w:val="00D80F12"/>
    <w:rsid w:val="00D81D3A"/>
    <w:rsid w:val="00D82867"/>
    <w:rsid w:val="00D8397E"/>
    <w:rsid w:val="00D84D18"/>
    <w:rsid w:val="00D86A88"/>
    <w:rsid w:val="00D86AFD"/>
    <w:rsid w:val="00D9140C"/>
    <w:rsid w:val="00D93537"/>
    <w:rsid w:val="00D94FFF"/>
    <w:rsid w:val="00DA2877"/>
    <w:rsid w:val="00DA444B"/>
    <w:rsid w:val="00DA5188"/>
    <w:rsid w:val="00DA5799"/>
    <w:rsid w:val="00DA6E0D"/>
    <w:rsid w:val="00DB0EA1"/>
    <w:rsid w:val="00DB2FA8"/>
    <w:rsid w:val="00DB35A0"/>
    <w:rsid w:val="00DB3A9E"/>
    <w:rsid w:val="00DB49AB"/>
    <w:rsid w:val="00DB5174"/>
    <w:rsid w:val="00DB61C5"/>
    <w:rsid w:val="00DB66FC"/>
    <w:rsid w:val="00DB6D95"/>
    <w:rsid w:val="00DB77B4"/>
    <w:rsid w:val="00DB7C99"/>
    <w:rsid w:val="00DC0E01"/>
    <w:rsid w:val="00DC164D"/>
    <w:rsid w:val="00DC17E4"/>
    <w:rsid w:val="00DC20F4"/>
    <w:rsid w:val="00DC3C93"/>
    <w:rsid w:val="00DC4C33"/>
    <w:rsid w:val="00DC63C4"/>
    <w:rsid w:val="00DC6C91"/>
    <w:rsid w:val="00DC7B47"/>
    <w:rsid w:val="00DC7CE9"/>
    <w:rsid w:val="00DD0475"/>
    <w:rsid w:val="00DD0EF5"/>
    <w:rsid w:val="00DD103C"/>
    <w:rsid w:val="00DD4E0A"/>
    <w:rsid w:val="00DD5B4C"/>
    <w:rsid w:val="00DD66F0"/>
    <w:rsid w:val="00DD680E"/>
    <w:rsid w:val="00DD69FF"/>
    <w:rsid w:val="00DE1C19"/>
    <w:rsid w:val="00DE20AB"/>
    <w:rsid w:val="00DE2DE9"/>
    <w:rsid w:val="00DE2E9A"/>
    <w:rsid w:val="00DE33A2"/>
    <w:rsid w:val="00DE358F"/>
    <w:rsid w:val="00DE36EF"/>
    <w:rsid w:val="00DE42AA"/>
    <w:rsid w:val="00DE457D"/>
    <w:rsid w:val="00DE4A73"/>
    <w:rsid w:val="00DE5B9C"/>
    <w:rsid w:val="00DE6460"/>
    <w:rsid w:val="00DE656B"/>
    <w:rsid w:val="00DE69A0"/>
    <w:rsid w:val="00DE6CCF"/>
    <w:rsid w:val="00DF1FFE"/>
    <w:rsid w:val="00DF5A2D"/>
    <w:rsid w:val="00DF5C4A"/>
    <w:rsid w:val="00DF7CE9"/>
    <w:rsid w:val="00DF7E82"/>
    <w:rsid w:val="00E00C2A"/>
    <w:rsid w:val="00E01A3A"/>
    <w:rsid w:val="00E03A7A"/>
    <w:rsid w:val="00E0403A"/>
    <w:rsid w:val="00E04F1E"/>
    <w:rsid w:val="00E0514A"/>
    <w:rsid w:val="00E056A6"/>
    <w:rsid w:val="00E05C75"/>
    <w:rsid w:val="00E061DC"/>
    <w:rsid w:val="00E06C21"/>
    <w:rsid w:val="00E10A90"/>
    <w:rsid w:val="00E1162E"/>
    <w:rsid w:val="00E11DA2"/>
    <w:rsid w:val="00E13DC8"/>
    <w:rsid w:val="00E145D0"/>
    <w:rsid w:val="00E16D73"/>
    <w:rsid w:val="00E17116"/>
    <w:rsid w:val="00E17F25"/>
    <w:rsid w:val="00E2058A"/>
    <w:rsid w:val="00E212C8"/>
    <w:rsid w:val="00E21657"/>
    <w:rsid w:val="00E222A0"/>
    <w:rsid w:val="00E23F9C"/>
    <w:rsid w:val="00E24300"/>
    <w:rsid w:val="00E24BA9"/>
    <w:rsid w:val="00E24C9D"/>
    <w:rsid w:val="00E25220"/>
    <w:rsid w:val="00E25758"/>
    <w:rsid w:val="00E25FF5"/>
    <w:rsid w:val="00E26755"/>
    <w:rsid w:val="00E27BFE"/>
    <w:rsid w:val="00E30723"/>
    <w:rsid w:val="00E30F26"/>
    <w:rsid w:val="00E31BCA"/>
    <w:rsid w:val="00E31D12"/>
    <w:rsid w:val="00E32244"/>
    <w:rsid w:val="00E32E4A"/>
    <w:rsid w:val="00E331FB"/>
    <w:rsid w:val="00E33CEB"/>
    <w:rsid w:val="00E33EE1"/>
    <w:rsid w:val="00E34675"/>
    <w:rsid w:val="00E35E74"/>
    <w:rsid w:val="00E35F10"/>
    <w:rsid w:val="00E37B21"/>
    <w:rsid w:val="00E42B62"/>
    <w:rsid w:val="00E430E8"/>
    <w:rsid w:val="00E4355E"/>
    <w:rsid w:val="00E435F8"/>
    <w:rsid w:val="00E45201"/>
    <w:rsid w:val="00E45BE0"/>
    <w:rsid w:val="00E5092B"/>
    <w:rsid w:val="00E517B2"/>
    <w:rsid w:val="00E5208B"/>
    <w:rsid w:val="00E6313C"/>
    <w:rsid w:val="00E636AB"/>
    <w:rsid w:val="00E638DE"/>
    <w:rsid w:val="00E63C04"/>
    <w:rsid w:val="00E64908"/>
    <w:rsid w:val="00E64BAC"/>
    <w:rsid w:val="00E65E96"/>
    <w:rsid w:val="00E66BBF"/>
    <w:rsid w:val="00E704F2"/>
    <w:rsid w:val="00E70A1D"/>
    <w:rsid w:val="00E71254"/>
    <w:rsid w:val="00E7200A"/>
    <w:rsid w:val="00E72F73"/>
    <w:rsid w:val="00E73193"/>
    <w:rsid w:val="00E73DF5"/>
    <w:rsid w:val="00E746FE"/>
    <w:rsid w:val="00E775C1"/>
    <w:rsid w:val="00E77D72"/>
    <w:rsid w:val="00E81395"/>
    <w:rsid w:val="00E8191F"/>
    <w:rsid w:val="00E81BE0"/>
    <w:rsid w:val="00E830B3"/>
    <w:rsid w:val="00E84353"/>
    <w:rsid w:val="00E84A29"/>
    <w:rsid w:val="00E84CA6"/>
    <w:rsid w:val="00E8515D"/>
    <w:rsid w:val="00E858EE"/>
    <w:rsid w:val="00E85D90"/>
    <w:rsid w:val="00E861C3"/>
    <w:rsid w:val="00E86278"/>
    <w:rsid w:val="00E868D0"/>
    <w:rsid w:val="00E8792B"/>
    <w:rsid w:val="00E879F6"/>
    <w:rsid w:val="00E90093"/>
    <w:rsid w:val="00E90554"/>
    <w:rsid w:val="00E91341"/>
    <w:rsid w:val="00E93BAF"/>
    <w:rsid w:val="00E94495"/>
    <w:rsid w:val="00E94D42"/>
    <w:rsid w:val="00E9533A"/>
    <w:rsid w:val="00E957AE"/>
    <w:rsid w:val="00E95B6D"/>
    <w:rsid w:val="00E973B0"/>
    <w:rsid w:val="00EA2426"/>
    <w:rsid w:val="00EA3B0A"/>
    <w:rsid w:val="00EA47FD"/>
    <w:rsid w:val="00EA4A17"/>
    <w:rsid w:val="00EA4A60"/>
    <w:rsid w:val="00EA50F0"/>
    <w:rsid w:val="00EA6030"/>
    <w:rsid w:val="00EA65AB"/>
    <w:rsid w:val="00EB0280"/>
    <w:rsid w:val="00EB0386"/>
    <w:rsid w:val="00EB0A1D"/>
    <w:rsid w:val="00EB3D87"/>
    <w:rsid w:val="00EB53A4"/>
    <w:rsid w:val="00EB579C"/>
    <w:rsid w:val="00EB57E2"/>
    <w:rsid w:val="00EB5E88"/>
    <w:rsid w:val="00EB6C8D"/>
    <w:rsid w:val="00EB7517"/>
    <w:rsid w:val="00EC0B76"/>
    <w:rsid w:val="00EC0DE0"/>
    <w:rsid w:val="00EC2A72"/>
    <w:rsid w:val="00EC31FF"/>
    <w:rsid w:val="00EC3273"/>
    <w:rsid w:val="00EC3B5A"/>
    <w:rsid w:val="00EC4737"/>
    <w:rsid w:val="00EC557D"/>
    <w:rsid w:val="00EC60FC"/>
    <w:rsid w:val="00EC61B8"/>
    <w:rsid w:val="00EC69E8"/>
    <w:rsid w:val="00EC7656"/>
    <w:rsid w:val="00EC7CEB"/>
    <w:rsid w:val="00EC7F72"/>
    <w:rsid w:val="00ED1338"/>
    <w:rsid w:val="00ED2007"/>
    <w:rsid w:val="00ED2046"/>
    <w:rsid w:val="00ED3264"/>
    <w:rsid w:val="00ED35C4"/>
    <w:rsid w:val="00ED3DD4"/>
    <w:rsid w:val="00ED40E1"/>
    <w:rsid w:val="00ED5577"/>
    <w:rsid w:val="00ED5A9B"/>
    <w:rsid w:val="00ED60D4"/>
    <w:rsid w:val="00EE020B"/>
    <w:rsid w:val="00EE1859"/>
    <w:rsid w:val="00EE190D"/>
    <w:rsid w:val="00EE1E47"/>
    <w:rsid w:val="00EE20BD"/>
    <w:rsid w:val="00EE21F9"/>
    <w:rsid w:val="00EE2333"/>
    <w:rsid w:val="00EE2F98"/>
    <w:rsid w:val="00EE3510"/>
    <w:rsid w:val="00EE3B9D"/>
    <w:rsid w:val="00EE3DB8"/>
    <w:rsid w:val="00EE3EA1"/>
    <w:rsid w:val="00EE7A56"/>
    <w:rsid w:val="00EF1718"/>
    <w:rsid w:val="00EF2184"/>
    <w:rsid w:val="00EF4EEE"/>
    <w:rsid w:val="00EF5C06"/>
    <w:rsid w:val="00EF6891"/>
    <w:rsid w:val="00EF75A1"/>
    <w:rsid w:val="00EF7BFD"/>
    <w:rsid w:val="00F007A6"/>
    <w:rsid w:val="00F01F40"/>
    <w:rsid w:val="00F020E5"/>
    <w:rsid w:val="00F023BD"/>
    <w:rsid w:val="00F02533"/>
    <w:rsid w:val="00F02ECC"/>
    <w:rsid w:val="00F03749"/>
    <w:rsid w:val="00F06A4B"/>
    <w:rsid w:val="00F06FE1"/>
    <w:rsid w:val="00F100CF"/>
    <w:rsid w:val="00F10369"/>
    <w:rsid w:val="00F109AC"/>
    <w:rsid w:val="00F10C21"/>
    <w:rsid w:val="00F12D00"/>
    <w:rsid w:val="00F137E6"/>
    <w:rsid w:val="00F13CAC"/>
    <w:rsid w:val="00F1407A"/>
    <w:rsid w:val="00F143AF"/>
    <w:rsid w:val="00F15786"/>
    <w:rsid w:val="00F211AC"/>
    <w:rsid w:val="00F23E08"/>
    <w:rsid w:val="00F24238"/>
    <w:rsid w:val="00F2499E"/>
    <w:rsid w:val="00F26268"/>
    <w:rsid w:val="00F2698B"/>
    <w:rsid w:val="00F26D1A"/>
    <w:rsid w:val="00F30196"/>
    <w:rsid w:val="00F303FF"/>
    <w:rsid w:val="00F315F3"/>
    <w:rsid w:val="00F318BD"/>
    <w:rsid w:val="00F31BDB"/>
    <w:rsid w:val="00F32E12"/>
    <w:rsid w:val="00F341A5"/>
    <w:rsid w:val="00F34B6C"/>
    <w:rsid w:val="00F35819"/>
    <w:rsid w:val="00F42AFF"/>
    <w:rsid w:val="00F4375D"/>
    <w:rsid w:val="00F442DD"/>
    <w:rsid w:val="00F46944"/>
    <w:rsid w:val="00F474CF"/>
    <w:rsid w:val="00F47622"/>
    <w:rsid w:val="00F52BDA"/>
    <w:rsid w:val="00F54059"/>
    <w:rsid w:val="00F54FD2"/>
    <w:rsid w:val="00F55149"/>
    <w:rsid w:val="00F56123"/>
    <w:rsid w:val="00F56A64"/>
    <w:rsid w:val="00F56B7F"/>
    <w:rsid w:val="00F56DE3"/>
    <w:rsid w:val="00F57B0A"/>
    <w:rsid w:val="00F6036D"/>
    <w:rsid w:val="00F60451"/>
    <w:rsid w:val="00F6069A"/>
    <w:rsid w:val="00F6092C"/>
    <w:rsid w:val="00F61662"/>
    <w:rsid w:val="00F629FC"/>
    <w:rsid w:val="00F63FE2"/>
    <w:rsid w:val="00F6481B"/>
    <w:rsid w:val="00F651B4"/>
    <w:rsid w:val="00F65A90"/>
    <w:rsid w:val="00F65F8E"/>
    <w:rsid w:val="00F7143E"/>
    <w:rsid w:val="00F716E6"/>
    <w:rsid w:val="00F7210F"/>
    <w:rsid w:val="00F72512"/>
    <w:rsid w:val="00F7286B"/>
    <w:rsid w:val="00F73471"/>
    <w:rsid w:val="00F74A6F"/>
    <w:rsid w:val="00F74F65"/>
    <w:rsid w:val="00F75985"/>
    <w:rsid w:val="00F766D9"/>
    <w:rsid w:val="00F76A7D"/>
    <w:rsid w:val="00F77022"/>
    <w:rsid w:val="00F7725B"/>
    <w:rsid w:val="00F81076"/>
    <w:rsid w:val="00F81799"/>
    <w:rsid w:val="00F81A17"/>
    <w:rsid w:val="00F8242F"/>
    <w:rsid w:val="00F82F2B"/>
    <w:rsid w:val="00F82F9F"/>
    <w:rsid w:val="00F83B43"/>
    <w:rsid w:val="00F841A7"/>
    <w:rsid w:val="00F8741D"/>
    <w:rsid w:val="00F8791F"/>
    <w:rsid w:val="00F90BA3"/>
    <w:rsid w:val="00F91226"/>
    <w:rsid w:val="00F92AEA"/>
    <w:rsid w:val="00F939C8"/>
    <w:rsid w:val="00F942C8"/>
    <w:rsid w:val="00F94BB6"/>
    <w:rsid w:val="00F94CD6"/>
    <w:rsid w:val="00F96AF9"/>
    <w:rsid w:val="00F9731D"/>
    <w:rsid w:val="00FA05EC"/>
    <w:rsid w:val="00FA0CDF"/>
    <w:rsid w:val="00FA15C7"/>
    <w:rsid w:val="00FA2B83"/>
    <w:rsid w:val="00FA506B"/>
    <w:rsid w:val="00FA64EA"/>
    <w:rsid w:val="00FA6796"/>
    <w:rsid w:val="00FA6C10"/>
    <w:rsid w:val="00FA7C81"/>
    <w:rsid w:val="00FB194A"/>
    <w:rsid w:val="00FB1B5F"/>
    <w:rsid w:val="00FB1DF5"/>
    <w:rsid w:val="00FB2199"/>
    <w:rsid w:val="00FB293A"/>
    <w:rsid w:val="00FB34A9"/>
    <w:rsid w:val="00FB368A"/>
    <w:rsid w:val="00FB48FE"/>
    <w:rsid w:val="00FB4D9F"/>
    <w:rsid w:val="00FB6D95"/>
    <w:rsid w:val="00FC11EB"/>
    <w:rsid w:val="00FC2846"/>
    <w:rsid w:val="00FC32E4"/>
    <w:rsid w:val="00FC3660"/>
    <w:rsid w:val="00FC4ABB"/>
    <w:rsid w:val="00FC52BE"/>
    <w:rsid w:val="00FD3519"/>
    <w:rsid w:val="00FD5974"/>
    <w:rsid w:val="00FD7EE0"/>
    <w:rsid w:val="00FE00CC"/>
    <w:rsid w:val="00FE0758"/>
    <w:rsid w:val="00FE0B4E"/>
    <w:rsid w:val="00FE2BCC"/>
    <w:rsid w:val="00FE2FAD"/>
    <w:rsid w:val="00FE3DA1"/>
    <w:rsid w:val="00FE52A2"/>
    <w:rsid w:val="00FE5883"/>
    <w:rsid w:val="00FE68EA"/>
    <w:rsid w:val="00FF12DB"/>
    <w:rsid w:val="00FF1A91"/>
    <w:rsid w:val="00FF32C2"/>
    <w:rsid w:val="00FF3C46"/>
    <w:rsid w:val="00FF48C6"/>
    <w:rsid w:val="00FF4E7E"/>
    <w:rsid w:val="00FF539A"/>
    <w:rsid w:val="00FF66F8"/>
    <w:rsid w:val="00FF70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BE1FCA-2698-4D50-ACAD-5A9B733D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B9"/>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877A6F"/>
    <w:rPr>
      <w:sz w:val="16"/>
      <w:szCs w:val="16"/>
    </w:rPr>
  </w:style>
  <w:style w:type="paragraph" w:styleId="Textocomentario">
    <w:name w:val="annotation text"/>
    <w:basedOn w:val="Normal"/>
    <w:semiHidden/>
    <w:rsid w:val="00877A6F"/>
    <w:rPr>
      <w:sz w:val="20"/>
      <w:szCs w:val="20"/>
    </w:rPr>
  </w:style>
  <w:style w:type="paragraph" w:styleId="Asuntodelcomentario">
    <w:name w:val="annotation subject"/>
    <w:basedOn w:val="Textocomentario"/>
    <w:next w:val="Textocomentario"/>
    <w:semiHidden/>
    <w:rsid w:val="00877A6F"/>
    <w:rPr>
      <w:b/>
      <w:bCs/>
    </w:rPr>
  </w:style>
  <w:style w:type="paragraph" w:styleId="Textodeglobo">
    <w:name w:val="Balloon Text"/>
    <w:basedOn w:val="Normal"/>
    <w:semiHidden/>
    <w:rsid w:val="00877A6F"/>
    <w:rPr>
      <w:rFonts w:ascii="Tahoma" w:hAnsi="Tahoma" w:cs="Tahoma"/>
      <w:sz w:val="16"/>
      <w:szCs w:val="16"/>
    </w:rPr>
  </w:style>
  <w:style w:type="paragraph" w:customStyle="1" w:styleId="texto">
    <w:name w:val="texto"/>
    <w:basedOn w:val="Normal"/>
    <w:rsid w:val="001408BF"/>
    <w:pPr>
      <w:spacing w:before="100" w:beforeAutospacing="1" w:after="100" w:afterAutospacing="1"/>
      <w:jc w:val="both"/>
    </w:pPr>
    <w:rPr>
      <w:rFonts w:ascii="Verdana" w:hAnsi="Verdana"/>
      <w:color w:val="000000"/>
      <w:sz w:val="16"/>
      <w:szCs w:val="16"/>
      <w:lang w:eastAsia="es-ES"/>
    </w:rPr>
  </w:style>
  <w:style w:type="paragraph" w:styleId="z-Principiodelformulario">
    <w:name w:val="HTML Top of Form"/>
    <w:basedOn w:val="Normal"/>
    <w:next w:val="Normal"/>
    <w:hidden/>
    <w:rsid w:val="003B5B62"/>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3B5B62"/>
    <w:pPr>
      <w:pBdr>
        <w:top w:val="single" w:sz="6" w:space="1" w:color="auto"/>
      </w:pBdr>
      <w:jc w:val="center"/>
    </w:pPr>
    <w:rPr>
      <w:rFonts w:ascii="Arial" w:hAnsi="Arial" w:cs="Arial"/>
      <w:vanish/>
      <w:sz w:val="16"/>
      <w:szCs w:val="16"/>
    </w:rPr>
  </w:style>
  <w:style w:type="paragraph" w:styleId="Encabezado">
    <w:name w:val="header"/>
    <w:basedOn w:val="Normal"/>
    <w:link w:val="EncabezadoCar"/>
    <w:rsid w:val="00DC20F4"/>
    <w:pPr>
      <w:tabs>
        <w:tab w:val="center" w:pos="4252"/>
        <w:tab w:val="right" w:pos="8504"/>
      </w:tabs>
    </w:pPr>
  </w:style>
  <w:style w:type="character" w:customStyle="1" w:styleId="EncabezadoCar">
    <w:name w:val="Encabezado Car"/>
    <w:link w:val="Encabezado"/>
    <w:rsid w:val="00DC20F4"/>
    <w:rPr>
      <w:sz w:val="24"/>
      <w:szCs w:val="24"/>
      <w:lang w:val="eu-ES" w:eastAsia="es-ES_tradnl"/>
    </w:rPr>
  </w:style>
  <w:style w:type="paragraph" w:styleId="Piedepgina">
    <w:name w:val="footer"/>
    <w:basedOn w:val="Normal"/>
    <w:link w:val="PiedepginaCar"/>
    <w:rsid w:val="00DC20F4"/>
    <w:pPr>
      <w:tabs>
        <w:tab w:val="center" w:pos="4252"/>
        <w:tab w:val="right" w:pos="8504"/>
      </w:tabs>
    </w:pPr>
  </w:style>
  <w:style w:type="character" w:customStyle="1" w:styleId="PiedepginaCar">
    <w:name w:val="Pie de página Car"/>
    <w:link w:val="Piedepgina"/>
    <w:rsid w:val="00DC20F4"/>
    <w:rPr>
      <w:sz w:val="24"/>
      <w:szCs w:val="24"/>
      <w:lang w:val="eu-ES" w:eastAsia="es-ES_tradnl"/>
    </w:rPr>
  </w:style>
  <w:style w:type="character" w:styleId="Nmerodepgina">
    <w:name w:val="page number"/>
    <w:basedOn w:val="Fuentedeprrafopredeter"/>
    <w:rsid w:val="006B056E"/>
  </w:style>
  <w:style w:type="table" w:styleId="Tablaconcuadrcula">
    <w:name w:val="Table Grid"/>
    <w:basedOn w:val="Tablanormal"/>
    <w:rsid w:val="00EC557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arCarCarCarCarCar1">
    <w:name w:val="Car Car1 Car Car Car Car Car Car Car1"/>
    <w:basedOn w:val="Normal"/>
    <w:rsid w:val="006D080D"/>
    <w:pPr>
      <w:spacing w:after="160" w:line="240" w:lineRule="exact"/>
    </w:pPr>
    <w:rPr>
      <w:rFonts w:ascii="Verdana" w:hAnsi="Verdana"/>
      <w:sz w:val="20"/>
      <w:szCs w:val="20"/>
      <w:lang w:eastAsia="en-US"/>
    </w:rPr>
  </w:style>
  <w:style w:type="paragraph" w:styleId="Revisin">
    <w:name w:val="Revision"/>
    <w:hidden/>
    <w:uiPriority w:val="99"/>
    <w:semiHidden/>
    <w:rsid w:val="007148D6"/>
    <w:rPr>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5372">
      <w:bodyDiv w:val="1"/>
      <w:marLeft w:val="0"/>
      <w:marRight w:val="0"/>
      <w:marTop w:val="0"/>
      <w:marBottom w:val="0"/>
      <w:divBdr>
        <w:top w:val="none" w:sz="0" w:space="0" w:color="auto"/>
        <w:left w:val="none" w:sz="0" w:space="0" w:color="auto"/>
        <w:bottom w:val="none" w:sz="0" w:space="0" w:color="auto"/>
        <w:right w:val="none" w:sz="0" w:space="0" w:color="auto"/>
      </w:divBdr>
      <w:divsChild>
        <w:div w:id="1669559268">
          <w:marLeft w:val="0"/>
          <w:marRight w:val="0"/>
          <w:marTop w:val="0"/>
          <w:marBottom w:val="0"/>
          <w:divBdr>
            <w:top w:val="none" w:sz="0" w:space="0" w:color="auto"/>
            <w:left w:val="none" w:sz="0" w:space="0" w:color="auto"/>
            <w:bottom w:val="none" w:sz="0" w:space="0" w:color="auto"/>
            <w:right w:val="none" w:sz="0" w:space="0" w:color="auto"/>
          </w:divBdr>
          <w:divsChild>
            <w:div w:id="878051483">
              <w:marLeft w:val="0"/>
              <w:marRight w:val="0"/>
              <w:marTop w:val="0"/>
              <w:marBottom w:val="0"/>
              <w:divBdr>
                <w:top w:val="none" w:sz="0" w:space="0" w:color="auto"/>
                <w:left w:val="none" w:sz="0" w:space="0" w:color="auto"/>
                <w:bottom w:val="none" w:sz="0" w:space="0" w:color="auto"/>
                <w:right w:val="none" w:sz="0" w:space="0" w:color="auto"/>
              </w:divBdr>
              <w:divsChild>
                <w:div w:id="1602714380">
                  <w:marLeft w:val="0"/>
                  <w:marRight w:val="0"/>
                  <w:marTop w:val="150"/>
                  <w:marBottom w:val="0"/>
                  <w:divBdr>
                    <w:top w:val="none" w:sz="0" w:space="0" w:color="auto"/>
                    <w:left w:val="none" w:sz="0" w:space="0" w:color="auto"/>
                    <w:bottom w:val="none" w:sz="0" w:space="0" w:color="auto"/>
                    <w:right w:val="none" w:sz="0" w:space="0" w:color="auto"/>
                  </w:divBdr>
                  <w:divsChild>
                    <w:div w:id="58209403">
                      <w:marLeft w:val="-300"/>
                      <w:marRight w:val="-300"/>
                      <w:marTop w:val="150"/>
                      <w:marBottom w:val="75"/>
                      <w:divBdr>
                        <w:top w:val="none" w:sz="0" w:space="0" w:color="auto"/>
                        <w:left w:val="none" w:sz="0" w:space="0" w:color="auto"/>
                        <w:bottom w:val="none" w:sz="0" w:space="0" w:color="auto"/>
                        <w:right w:val="none" w:sz="0" w:space="0" w:color="auto"/>
                      </w:divBdr>
                      <w:divsChild>
                        <w:div w:id="1910649092">
                          <w:marLeft w:val="0"/>
                          <w:marRight w:val="0"/>
                          <w:marTop w:val="0"/>
                          <w:marBottom w:val="0"/>
                          <w:divBdr>
                            <w:top w:val="none" w:sz="0" w:space="0" w:color="auto"/>
                            <w:left w:val="none" w:sz="0" w:space="0" w:color="auto"/>
                            <w:bottom w:val="none" w:sz="0" w:space="0" w:color="auto"/>
                            <w:right w:val="none" w:sz="0" w:space="0" w:color="auto"/>
                          </w:divBdr>
                          <w:divsChild>
                            <w:div w:id="589656625">
                              <w:marLeft w:val="0"/>
                              <w:marRight w:val="0"/>
                              <w:marTop w:val="0"/>
                              <w:marBottom w:val="0"/>
                              <w:divBdr>
                                <w:top w:val="none" w:sz="0" w:space="0" w:color="auto"/>
                                <w:left w:val="none" w:sz="0" w:space="0" w:color="auto"/>
                                <w:bottom w:val="none" w:sz="0" w:space="0" w:color="auto"/>
                                <w:right w:val="none" w:sz="0" w:space="0" w:color="auto"/>
                              </w:divBdr>
                              <w:divsChild>
                                <w:div w:id="489755238">
                                  <w:marLeft w:val="0"/>
                                  <w:marRight w:val="0"/>
                                  <w:marTop w:val="0"/>
                                  <w:marBottom w:val="0"/>
                                  <w:divBdr>
                                    <w:top w:val="none" w:sz="0" w:space="0" w:color="auto"/>
                                    <w:left w:val="none" w:sz="0" w:space="0" w:color="auto"/>
                                    <w:bottom w:val="none" w:sz="0" w:space="0" w:color="auto"/>
                                    <w:right w:val="none" w:sz="0" w:space="0" w:color="auto"/>
                                  </w:divBdr>
                                  <w:divsChild>
                                    <w:div w:id="1161236077">
                                      <w:marLeft w:val="0"/>
                                      <w:marRight w:val="150"/>
                                      <w:marTop w:val="0"/>
                                      <w:marBottom w:val="0"/>
                                      <w:divBdr>
                                        <w:top w:val="none" w:sz="0" w:space="0" w:color="auto"/>
                                        <w:left w:val="none" w:sz="0" w:space="0" w:color="auto"/>
                                        <w:bottom w:val="none" w:sz="0" w:space="0" w:color="auto"/>
                                        <w:right w:val="none" w:sz="0" w:space="0" w:color="auto"/>
                                      </w:divBdr>
                                      <w:divsChild>
                                        <w:div w:id="396903384">
                                          <w:marLeft w:val="0"/>
                                          <w:marRight w:val="0"/>
                                          <w:marTop w:val="0"/>
                                          <w:marBottom w:val="0"/>
                                          <w:divBdr>
                                            <w:top w:val="none" w:sz="0" w:space="0" w:color="auto"/>
                                            <w:left w:val="none" w:sz="0" w:space="0" w:color="auto"/>
                                            <w:bottom w:val="none" w:sz="0" w:space="0" w:color="auto"/>
                                            <w:right w:val="none" w:sz="0" w:space="0" w:color="auto"/>
                                          </w:divBdr>
                                        </w:div>
                                        <w:div w:id="1215895187">
                                          <w:marLeft w:val="0"/>
                                          <w:marRight w:val="0"/>
                                          <w:marTop w:val="225"/>
                                          <w:marBottom w:val="0"/>
                                          <w:divBdr>
                                            <w:top w:val="none" w:sz="0" w:space="0" w:color="auto"/>
                                            <w:left w:val="none" w:sz="0" w:space="0" w:color="auto"/>
                                            <w:bottom w:val="none" w:sz="0" w:space="0" w:color="auto"/>
                                            <w:right w:val="none" w:sz="0" w:space="0" w:color="auto"/>
                                          </w:divBdr>
                                          <w:divsChild>
                                            <w:div w:id="1137914809">
                                              <w:marLeft w:val="0"/>
                                              <w:marRight w:val="0"/>
                                              <w:marTop w:val="0"/>
                                              <w:marBottom w:val="0"/>
                                              <w:divBdr>
                                                <w:top w:val="none" w:sz="0" w:space="0" w:color="auto"/>
                                                <w:left w:val="none" w:sz="0" w:space="0" w:color="auto"/>
                                                <w:bottom w:val="none" w:sz="0" w:space="0" w:color="auto"/>
                                                <w:right w:val="none" w:sz="0" w:space="0" w:color="auto"/>
                                              </w:divBdr>
                                              <w:divsChild>
                                                <w:div w:id="947084216">
                                                  <w:marLeft w:val="0"/>
                                                  <w:marRight w:val="0"/>
                                                  <w:marTop w:val="0"/>
                                                  <w:marBottom w:val="0"/>
                                                  <w:divBdr>
                                                    <w:top w:val="none" w:sz="0" w:space="0" w:color="auto"/>
                                                    <w:left w:val="none" w:sz="0" w:space="0" w:color="auto"/>
                                                    <w:bottom w:val="none" w:sz="0" w:space="0" w:color="auto"/>
                                                    <w:right w:val="none" w:sz="0" w:space="0" w:color="auto"/>
                                                  </w:divBdr>
                                                </w:div>
                                              </w:divsChild>
                                            </w:div>
                                            <w:div w:id="12070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01002">
                                      <w:marLeft w:val="0"/>
                                      <w:marRight w:val="300"/>
                                      <w:marTop w:val="225"/>
                                      <w:marBottom w:val="0"/>
                                      <w:divBdr>
                                        <w:top w:val="none" w:sz="0" w:space="0" w:color="auto"/>
                                        <w:left w:val="none" w:sz="0" w:space="0" w:color="auto"/>
                                        <w:bottom w:val="none" w:sz="0" w:space="0" w:color="auto"/>
                                        <w:right w:val="none" w:sz="0" w:space="0" w:color="auto"/>
                                      </w:divBdr>
                                      <w:divsChild>
                                        <w:div w:id="245504388">
                                          <w:marLeft w:val="0"/>
                                          <w:marRight w:val="0"/>
                                          <w:marTop w:val="0"/>
                                          <w:marBottom w:val="0"/>
                                          <w:divBdr>
                                            <w:top w:val="none" w:sz="0" w:space="0" w:color="auto"/>
                                            <w:left w:val="none" w:sz="0" w:space="0" w:color="auto"/>
                                            <w:bottom w:val="none" w:sz="0" w:space="0" w:color="auto"/>
                                            <w:right w:val="none" w:sz="0" w:space="0" w:color="auto"/>
                                          </w:divBdr>
                                        </w:div>
                                        <w:div w:id="549847812">
                                          <w:marLeft w:val="0"/>
                                          <w:marRight w:val="0"/>
                                          <w:marTop w:val="0"/>
                                          <w:marBottom w:val="0"/>
                                          <w:divBdr>
                                            <w:top w:val="none" w:sz="0" w:space="0" w:color="auto"/>
                                            <w:left w:val="none" w:sz="0" w:space="0" w:color="auto"/>
                                            <w:bottom w:val="none" w:sz="0" w:space="0" w:color="auto"/>
                                            <w:right w:val="none" w:sz="0" w:space="0" w:color="auto"/>
                                          </w:divBdr>
                                        </w:div>
                                        <w:div w:id="800653725">
                                          <w:marLeft w:val="0"/>
                                          <w:marRight w:val="0"/>
                                          <w:marTop w:val="0"/>
                                          <w:marBottom w:val="0"/>
                                          <w:divBdr>
                                            <w:top w:val="none" w:sz="0" w:space="0" w:color="auto"/>
                                            <w:left w:val="none" w:sz="0" w:space="0" w:color="auto"/>
                                            <w:bottom w:val="none" w:sz="0" w:space="0" w:color="auto"/>
                                            <w:right w:val="none" w:sz="0" w:space="0" w:color="auto"/>
                                          </w:divBdr>
                                        </w:div>
                                        <w:div w:id="875779618">
                                          <w:marLeft w:val="0"/>
                                          <w:marRight w:val="0"/>
                                          <w:marTop w:val="0"/>
                                          <w:marBottom w:val="0"/>
                                          <w:divBdr>
                                            <w:top w:val="none" w:sz="0" w:space="0" w:color="auto"/>
                                            <w:left w:val="none" w:sz="0" w:space="0" w:color="auto"/>
                                            <w:bottom w:val="none" w:sz="0" w:space="0" w:color="auto"/>
                                            <w:right w:val="none" w:sz="0" w:space="0" w:color="auto"/>
                                          </w:divBdr>
                                        </w:div>
                                        <w:div w:id="1497839183">
                                          <w:marLeft w:val="0"/>
                                          <w:marRight w:val="0"/>
                                          <w:marTop w:val="0"/>
                                          <w:marBottom w:val="0"/>
                                          <w:divBdr>
                                            <w:top w:val="none" w:sz="0" w:space="0" w:color="auto"/>
                                            <w:left w:val="none" w:sz="0" w:space="0" w:color="auto"/>
                                            <w:bottom w:val="none" w:sz="0" w:space="0" w:color="auto"/>
                                            <w:right w:val="none" w:sz="0" w:space="0" w:color="auto"/>
                                          </w:divBdr>
                                        </w:div>
                                        <w:div w:id="1823035202">
                                          <w:marLeft w:val="0"/>
                                          <w:marRight w:val="0"/>
                                          <w:marTop w:val="0"/>
                                          <w:marBottom w:val="0"/>
                                          <w:divBdr>
                                            <w:top w:val="none" w:sz="0" w:space="0" w:color="auto"/>
                                            <w:left w:val="none" w:sz="0" w:space="0" w:color="auto"/>
                                            <w:bottom w:val="none" w:sz="0" w:space="0" w:color="auto"/>
                                            <w:right w:val="none" w:sz="0" w:space="0" w:color="auto"/>
                                          </w:divBdr>
                                        </w:div>
                                        <w:div w:id="18605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1672">
      <w:bodyDiv w:val="1"/>
      <w:marLeft w:val="0"/>
      <w:marRight w:val="0"/>
      <w:marTop w:val="0"/>
      <w:marBottom w:val="0"/>
      <w:divBdr>
        <w:top w:val="none" w:sz="0" w:space="0" w:color="auto"/>
        <w:left w:val="none" w:sz="0" w:space="0" w:color="auto"/>
        <w:bottom w:val="none" w:sz="0" w:space="0" w:color="auto"/>
        <w:right w:val="none" w:sz="0" w:space="0" w:color="auto"/>
      </w:divBdr>
      <w:divsChild>
        <w:div w:id="481388558">
          <w:marLeft w:val="0"/>
          <w:marRight w:val="0"/>
          <w:marTop w:val="0"/>
          <w:marBottom w:val="0"/>
          <w:divBdr>
            <w:top w:val="none" w:sz="0" w:space="0" w:color="auto"/>
            <w:left w:val="none" w:sz="0" w:space="0" w:color="auto"/>
            <w:bottom w:val="none" w:sz="0" w:space="0" w:color="auto"/>
            <w:right w:val="none" w:sz="0" w:space="0" w:color="auto"/>
          </w:divBdr>
          <w:divsChild>
            <w:div w:id="1642463653">
              <w:marLeft w:val="0"/>
              <w:marRight w:val="0"/>
              <w:marTop w:val="0"/>
              <w:marBottom w:val="0"/>
              <w:divBdr>
                <w:top w:val="none" w:sz="0" w:space="0" w:color="auto"/>
                <w:left w:val="none" w:sz="0" w:space="0" w:color="auto"/>
                <w:bottom w:val="none" w:sz="0" w:space="0" w:color="auto"/>
                <w:right w:val="none" w:sz="0" w:space="0" w:color="auto"/>
              </w:divBdr>
            </w:div>
            <w:div w:id="1984700324">
              <w:marLeft w:val="0"/>
              <w:marRight w:val="0"/>
              <w:marTop w:val="0"/>
              <w:marBottom w:val="0"/>
              <w:divBdr>
                <w:top w:val="none" w:sz="0" w:space="0" w:color="auto"/>
                <w:left w:val="none" w:sz="0" w:space="0" w:color="auto"/>
                <w:bottom w:val="none" w:sz="0" w:space="0" w:color="auto"/>
                <w:right w:val="none" w:sz="0" w:space="0" w:color="auto"/>
              </w:divBdr>
              <w:divsChild>
                <w:div w:id="168253085">
                  <w:marLeft w:val="0"/>
                  <w:marRight w:val="0"/>
                  <w:marTop w:val="150"/>
                  <w:marBottom w:val="0"/>
                  <w:divBdr>
                    <w:top w:val="none" w:sz="0" w:space="0" w:color="auto"/>
                    <w:left w:val="none" w:sz="0" w:space="0" w:color="auto"/>
                    <w:bottom w:val="none" w:sz="0" w:space="0" w:color="auto"/>
                    <w:right w:val="none" w:sz="0" w:space="0" w:color="auto"/>
                  </w:divBdr>
                  <w:divsChild>
                    <w:div w:id="2134712673">
                      <w:marLeft w:val="-300"/>
                      <w:marRight w:val="-300"/>
                      <w:marTop w:val="150"/>
                      <w:marBottom w:val="75"/>
                      <w:divBdr>
                        <w:top w:val="none" w:sz="0" w:space="0" w:color="auto"/>
                        <w:left w:val="none" w:sz="0" w:space="0" w:color="auto"/>
                        <w:bottom w:val="none" w:sz="0" w:space="0" w:color="auto"/>
                        <w:right w:val="none" w:sz="0" w:space="0" w:color="auto"/>
                      </w:divBdr>
                      <w:divsChild>
                        <w:div w:id="604314829">
                          <w:marLeft w:val="0"/>
                          <w:marRight w:val="0"/>
                          <w:marTop w:val="0"/>
                          <w:marBottom w:val="0"/>
                          <w:divBdr>
                            <w:top w:val="none" w:sz="0" w:space="0" w:color="auto"/>
                            <w:left w:val="none" w:sz="0" w:space="0" w:color="auto"/>
                            <w:bottom w:val="none" w:sz="0" w:space="0" w:color="auto"/>
                            <w:right w:val="none" w:sz="0" w:space="0" w:color="auto"/>
                          </w:divBdr>
                          <w:divsChild>
                            <w:div w:id="1382753840">
                              <w:marLeft w:val="0"/>
                              <w:marRight w:val="0"/>
                              <w:marTop w:val="0"/>
                              <w:marBottom w:val="0"/>
                              <w:divBdr>
                                <w:top w:val="none" w:sz="0" w:space="0" w:color="auto"/>
                                <w:left w:val="none" w:sz="0" w:space="0" w:color="auto"/>
                                <w:bottom w:val="none" w:sz="0" w:space="0" w:color="auto"/>
                                <w:right w:val="none" w:sz="0" w:space="0" w:color="auto"/>
                              </w:divBdr>
                              <w:divsChild>
                                <w:div w:id="885410089">
                                  <w:marLeft w:val="0"/>
                                  <w:marRight w:val="0"/>
                                  <w:marTop w:val="0"/>
                                  <w:marBottom w:val="0"/>
                                  <w:divBdr>
                                    <w:top w:val="none" w:sz="0" w:space="0" w:color="auto"/>
                                    <w:left w:val="none" w:sz="0" w:space="0" w:color="auto"/>
                                    <w:bottom w:val="none" w:sz="0" w:space="0" w:color="auto"/>
                                    <w:right w:val="none" w:sz="0" w:space="0" w:color="auto"/>
                                  </w:divBdr>
                                </w:div>
                                <w:div w:id="1743865532">
                                  <w:marLeft w:val="0"/>
                                  <w:marRight w:val="0"/>
                                  <w:marTop w:val="0"/>
                                  <w:marBottom w:val="0"/>
                                  <w:divBdr>
                                    <w:top w:val="none" w:sz="0" w:space="0" w:color="auto"/>
                                    <w:left w:val="none" w:sz="0" w:space="0" w:color="auto"/>
                                    <w:bottom w:val="none" w:sz="0" w:space="0" w:color="auto"/>
                                    <w:right w:val="none" w:sz="0" w:space="0" w:color="auto"/>
                                  </w:divBdr>
                                  <w:divsChild>
                                    <w:div w:id="1308898961">
                                      <w:marLeft w:val="0"/>
                                      <w:marRight w:val="300"/>
                                      <w:marTop w:val="225"/>
                                      <w:marBottom w:val="0"/>
                                      <w:divBdr>
                                        <w:top w:val="none" w:sz="0" w:space="0" w:color="auto"/>
                                        <w:left w:val="none" w:sz="0" w:space="0" w:color="auto"/>
                                        <w:bottom w:val="none" w:sz="0" w:space="0" w:color="auto"/>
                                        <w:right w:val="none" w:sz="0" w:space="0" w:color="auto"/>
                                      </w:divBdr>
                                      <w:divsChild>
                                        <w:div w:id="26416611">
                                          <w:marLeft w:val="0"/>
                                          <w:marRight w:val="0"/>
                                          <w:marTop w:val="0"/>
                                          <w:marBottom w:val="0"/>
                                          <w:divBdr>
                                            <w:top w:val="none" w:sz="0" w:space="0" w:color="auto"/>
                                            <w:left w:val="none" w:sz="0" w:space="0" w:color="auto"/>
                                            <w:bottom w:val="none" w:sz="0" w:space="0" w:color="auto"/>
                                            <w:right w:val="none" w:sz="0" w:space="0" w:color="auto"/>
                                          </w:divBdr>
                                        </w:div>
                                        <w:div w:id="344867106">
                                          <w:marLeft w:val="0"/>
                                          <w:marRight w:val="0"/>
                                          <w:marTop w:val="0"/>
                                          <w:marBottom w:val="0"/>
                                          <w:divBdr>
                                            <w:top w:val="none" w:sz="0" w:space="0" w:color="auto"/>
                                            <w:left w:val="none" w:sz="0" w:space="0" w:color="auto"/>
                                            <w:bottom w:val="none" w:sz="0" w:space="0" w:color="auto"/>
                                            <w:right w:val="none" w:sz="0" w:space="0" w:color="auto"/>
                                          </w:divBdr>
                                        </w:div>
                                        <w:div w:id="356468940">
                                          <w:marLeft w:val="0"/>
                                          <w:marRight w:val="0"/>
                                          <w:marTop w:val="0"/>
                                          <w:marBottom w:val="0"/>
                                          <w:divBdr>
                                            <w:top w:val="none" w:sz="0" w:space="0" w:color="auto"/>
                                            <w:left w:val="none" w:sz="0" w:space="0" w:color="auto"/>
                                            <w:bottom w:val="none" w:sz="0" w:space="0" w:color="auto"/>
                                            <w:right w:val="none" w:sz="0" w:space="0" w:color="auto"/>
                                          </w:divBdr>
                                        </w:div>
                                        <w:div w:id="753623578">
                                          <w:marLeft w:val="0"/>
                                          <w:marRight w:val="0"/>
                                          <w:marTop w:val="0"/>
                                          <w:marBottom w:val="0"/>
                                          <w:divBdr>
                                            <w:top w:val="none" w:sz="0" w:space="0" w:color="auto"/>
                                            <w:left w:val="none" w:sz="0" w:space="0" w:color="auto"/>
                                            <w:bottom w:val="none" w:sz="0" w:space="0" w:color="auto"/>
                                            <w:right w:val="none" w:sz="0" w:space="0" w:color="auto"/>
                                          </w:divBdr>
                                        </w:div>
                                        <w:div w:id="1451627899">
                                          <w:marLeft w:val="0"/>
                                          <w:marRight w:val="0"/>
                                          <w:marTop w:val="0"/>
                                          <w:marBottom w:val="0"/>
                                          <w:divBdr>
                                            <w:top w:val="none" w:sz="0" w:space="0" w:color="auto"/>
                                            <w:left w:val="none" w:sz="0" w:space="0" w:color="auto"/>
                                            <w:bottom w:val="none" w:sz="0" w:space="0" w:color="auto"/>
                                            <w:right w:val="none" w:sz="0" w:space="0" w:color="auto"/>
                                          </w:divBdr>
                                        </w:div>
                                        <w:div w:id="1467121338">
                                          <w:marLeft w:val="0"/>
                                          <w:marRight w:val="0"/>
                                          <w:marTop w:val="0"/>
                                          <w:marBottom w:val="0"/>
                                          <w:divBdr>
                                            <w:top w:val="none" w:sz="0" w:space="0" w:color="auto"/>
                                            <w:left w:val="none" w:sz="0" w:space="0" w:color="auto"/>
                                            <w:bottom w:val="none" w:sz="0" w:space="0" w:color="auto"/>
                                            <w:right w:val="none" w:sz="0" w:space="0" w:color="auto"/>
                                          </w:divBdr>
                                        </w:div>
                                        <w:div w:id="1847404905">
                                          <w:marLeft w:val="0"/>
                                          <w:marRight w:val="0"/>
                                          <w:marTop w:val="0"/>
                                          <w:marBottom w:val="0"/>
                                          <w:divBdr>
                                            <w:top w:val="none" w:sz="0" w:space="0" w:color="auto"/>
                                            <w:left w:val="none" w:sz="0" w:space="0" w:color="auto"/>
                                            <w:bottom w:val="none" w:sz="0" w:space="0" w:color="auto"/>
                                            <w:right w:val="none" w:sz="0" w:space="0" w:color="auto"/>
                                          </w:divBdr>
                                        </w:div>
                                      </w:divsChild>
                                    </w:div>
                                    <w:div w:id="1884907374">
                                      <w:marLeft w:val="0"/>
                                      <w:marRight w:val="150"/>
                                      <w:marTop w:val="0"/>
                                      <w:marBottom w:val="0"/>
                                      <w:divBdr>
                                        <w:top w:val="none" w:sz="0" w:space="0" w:color="auto"/>
                                        <w:left w:val="none" w:sz="0" w:space="0" w:color="auto"/>
                                        <w:bottom w:val="none" w:sz="0" w:space="0" w:color="auto"/>
                                        <w:right w:val="none" w:sz="0" w:space="0" w:color="auto"/>
                                      </w:divBdr>
                                      <w:divsChild>
                                        <w:div w:id="79907921">
                                          <w:marLeft w:val="0"/>
                                          <w:marRight w:val="0"/>
                                          <w:marTop w:val="0"/>
                                          <w:marBottom w:val="0"/>
                                          <w:divBdr>
                                            <w:top w:val="none" w:sz="0" w:space="0" w:color="auto"/>
                                            <w:left w:val="none" w:sz="0" w:space="0" w:color="auto"/>
                                            <w:bottom w:val="none" w:sz="0" w:space="0" w:color="auto"/>
                                            <w:right w:val="none" w:sz="0" w:space="0" w:color="auto"/>
                                          </w:divBdr>
                                        </w:div>
                                        <w:div w:id="753625859">
                                          <w:marLeft w:val="0"/>
                                          <w:marRight w:val="0"/>
                                          <w:marTop w:val="225"/>
                                          <w:marBottom w:val="0"/>
                                          <w:divBdr>
                                            <w:top w:val="none" w:sz="0" w:space="0" w:color="auto"/>
                                            <w:left w:val="none" w:sz="0" w:space="0" w:color="auto"/>
                                            <w:bottom w:val="none" w:sz="0" w:space="0" w:color="auto"/>
                                            <w:right w:val="none" w:sz="0" w:space="0" w:color="auto"/>
                                          </w:divBdr>
                                          <w:divsChild>
                                            <w:div w:id="1044602592">
                                              <w:marLeft w:val="0"/>
                                              <w:marRight w:val="0"/>
                                              <w:marTop w:val="0"/>
                                              <w:marBottom w:val="0"/>
                                              <w:divBdr>
                                                <w:top w:val="none" w:sz="0" w:space="0" w:color="auto"/>
                                                <w:left w:val="none" w:sz="0" w:space="0" w:color="auto"/>
                                                <w:bottom w:val="none" w:sz="0" w:space="0" w:color="auto"/>
                                                <w:right w:val="none" w:sz="0" w:space="0" w:color="auto"/>
                                              </w:divBdr>
                                              <w:divsChild>
                                                <w:div w:id="624388081">
                                                  <w:marLeft w:val="0"/>
                                                  <w:marRight w:val="0"/>
                                                  <w:marTop w:val="0"/>
                                                  <w:marBottom w:val="0"/>
                                                  <w:divBdr>
                                                    <w:top w:val="none" w:sz="0" w:space="0" w:color="auto"/>
                                                    <w:left w:val="none" w:sz="0" w:space="0" w:color="auto"/>
                                                    <w:bottom w:val="none" w:sz="0" w:space="0" w:color="auto"/>
                                                    <w:right w:val="none" w:sz="0" w:space="0" w:color="auto"/>
                                                  </w:divBdr>
                                                </w:div>
                                              </w:divsChild>
                                            </w:div>
                                            <w:div w:id="16264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861328">
      <w:bodyDiv w:val="1"/>
      <w:marLeft w:val="0"/>
      <w:marRight w:val="0"/>
      <w:marTop w:val="0"/>
      <w:marBottom w:val="0"/>
      <w:divBdr>
        <w:top w:val="none" w:sz="0" w:space="0" w:color="auto"/>
        <w:left w:val="none" w:sz="0" w:space="0" w:color="auto"/>
        <w:bottom w:val="none" w:sz="0" w:space="0" w:color="auto"/>
        <w:right w:val="none" w:sz="0" w:space="0" w:color="auto"/>
      </w:divBdr>
      <w:divsChild>
        <w:div w:id="2097314318">
          <w:marLeft w:val="0"/>
          <w:marRight w:val="0"/>
          <w:marTop w:val="0"/>
          <w:marBottom w:val="0"/>
          <w:divBdr>
            <w:top w:val="none" w:sz="0" w:space="0" w:color="auto"/>
            <w:left w:val="none" w:sz="0" w:space="0" w:color="auto"/>
            <w:bottom w:val="none" w:sz="0" w:space="0" w:color="auto"/>
            <w:right w:val="none" w:sz="0" w:space="0" w:color="auto"/>
          </w:divBdr>
          <w:divsChild>
            <w:div w:id="716973318">
              <w:marLeft w:val="0"/>
              <w:marRight w:val="0"/>
              <w:marTop w:val="0"/>
              <w:marBottom w:val="0"/>
              <w:divBdr>
                <w:top w:val="none" w:sz="0" w:space="0" w:color="auto"/>
                <w:left w:val="none" w:sz="0" w:space="0" w:color="auto"/>
                <w:bottom w:val="none" w:sz="0" w:space="0" w:color="auto"/>
                <w:right w:val="none" w:sz="0" w:space="0" w:color="auto"/>
              </w:divBdr>
              <w:divsChild>
                <w:div w:id="1924028089">
                  <w:marLeft w:val="0"/>
                  <w:marRight w:val="0"/>
                  <w:marTop w:val="150"/>
                  <w:marBottom w:val="0"/>
                  <w:divBdr>
                    <w:top w:val="none" w:sz="0" w:space="0" w:color="auto"/>
                    <w:left w:val="none" w:sz="0" w:space="0" w:color="auto"/>
                    <w:bottom w:val="none" w:sz="0" w:space="0" w:color="auto"/>
                    <w:right w:val="none" w:sz="0" w:space="0" w:color="auto"/>
                  </w:divBdr>
                  <w:divsChild>
                    <w:div w:id="440950697">
                      <w:marLeft w:val="-300"/>
                      <w:marRight w:val="-300"/>
                      <w:marTop w:val="150"/>
                      <w:marBottom w:val="75"/>
                      <w:divBdr>
                        <w:top w:val="none" w:sz="0" w:space="0" w:color="auto"/>
                        <w:left w:val="none" w:sz="0" w:space="0" w:color="auto"/>
                        <w:bottom w:val="none" w:sz="0" w:space="0" w:color="auto"/>
                        <w:right w:val="none" w:sz="0" w:space="0" w:color="auto"/>
                      </w:divBdr>
                      <w:divsChild>
                        <w:div w:id="2035492901">
                          <w:marLeft w:val="0"/>
                          <w:marRight w:val="0"/>
                          <w:marTop w:val="0"/>
                          <w:marBottom w:val="0"/>
                          <w:divBdr>
                            <w:top w:val="none" w:sz="0" w:space="0" w:color="auto"/>
                            <w:left w:val="none" w:sz="0" w:space="0" w:color="auto"/>
                            <w:bottom w:val="none" w:sz="0" w:space="0" w:color="auto"/>
                            <w:right w:val="none" w:sz="0" w:space="0" w:color="auto"/>
                          </w:divBdr>
                          <w:divsChild>
                            <w:div w:id="652563381">
                              <w:marLeft w:val="0"/>
                              <w:marRight w:val="0"/>
                              <w:marTop w:val="0"/>
                              <w:marBottom w:val="0"/>
                              <w:divBdr>
                                <w:top w:val="none" w:sz="0" w:space="0" w:color="auto"/>
                                <w:left w:val="none" w:sz="0" w:space="0" w:color="auto"/>
                                <w:bottom w:val="none" w:sz="0" w:space="0" w:color="auto"/>
                                <w:right w:val="none" w:sz="0" w:space="0" w:color="auto"/>
                              </w:divBdr>
                              <w:divsChild>
                                <w:div w:id="639186709">
                                  <w:marLeft w:val="0"/>
                                  <w:marRight w:val="0"/>
                                  <w:marTop w:val="0"/>
                                  <w:marBottom w:val="0"/>
                                  <w:divBdr>
                                    <w:top w:val="none" w:sz="0" w:space="0" w:color="auto"/>
                                    <w:left w:val="none" w:sz="0" w:space="0" w:color="auto"/>
                                    <w:bottom w:val="none" w:sz="0" w:space="0" w:color="auto"/>
                                    <w:right w:val="none" w:sz="0" w:space="0" w:color="auto"/>
                                  </w:divBdr>
                                  <w:divsChild>
                                    <w:div w:id="1917157322">
                                      <w:marLeft w:val="0"/>
                                      <w:marRight w:val="150"/>
                                      <w:marTop w:val="0"/>
                                      <w:marBottom w:val="0"/>
                                      <w:divBdr>
                                        <w:top w:val="none" w:sz="0" w:space="0" w:color="auto"/>
                                        <w:left w:val="none" w:sz="0" w:space="0" w:color="auto"/>
                                        <w:bottom w:val="none" w:sz="0" w:space="0" w:color="auto"/>
                                        <w:right w:val="none" w:sz="0" w:space="0" w:color="auto"/>
                                      </w:divBdr>
                                      <w:divsChild>
                                        <w:div w:id="1895697322">
                                          <w:marLeft w:val="0"/>
                                          <w:marRight w:val="0"/>
                                          <w:marTop w:val="225"/>
                                          <w:marBottom w:val="0"/>
                                          <w:divBdr>
                                            <w:top w:val="none" w:sz="0" w:space="0" w:color="auto"/>
                                            <w:left w:val="none" w:sz="0" w:space="0" w:color="auto"/>
                                            <w:bottom w:val="none" w:sz="0" w:space="0" w:color="auto"/>
                                            <w:right w:val="none" w:sz="0" w:space="0" w:color="auto"/>
                                          </w:divBdr>
                                          <w:divsChild>
                                            <w:div w:id="1198469599">
                                              <w:marLeft w:val="0"/>
                                              <w:marRight w:val="0"/>
                                              <w:marTop w:val="0"/>
                                              <w:marBottom w:val="0"/>
                                              <w:divBdr>
                                                <w:top w:val="none" w:sz="0" w:space="0" w:color="auto"/>
                                                <w:left w:val="none" w:sz="0" w:space="0" w:color="auto"/>
                                                <w:bottom w:val="none" w:sz="0" w:space="0" w:color="auto"/>
                                                <w:right w:val="none" w:sz="0" w:space="0" w:color="auto"/>
                                              </w:divBdr>
                                              <w:divsChild>
                                                <w:div w:id="1362785460">
                                                  <w:marLeft w:val="0"/>
                                                  <w:marRight w:val="0"/>
                                                  <w:marTop w:val="0"/>
                                                  <w:marBottom w:val="0"/>
                                                  <w:divBdr>
                                                    <w:top w:val="none" w:sz="0" w:space="0" w:color="auto"/>
                                                    <w:left w:val="none" w:sz="0" w:space="0" w:color="auto"/>
                                                    <w:bottom w:val="none" w:sz="0" w:space="0" w:color="auto"/>
                                                    <w:right w:val="none" w:sz="0" w:space="0" w:color="auto"/>
                                                  </w:divBdr>
                                                </w:div>
                                              </w:divsChild>
                                            </w:div>
                                            <w:div w:id="12332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034060">
      <w:bodyDiv w:val="1"/>
      <w:marLeft w:val="0"/>
      <w:marRight w:val="0"/>
      <w:marTop w:val="0"/>
      <w:marBottom w:val="0"/>
      <w:divBdr>
        <w:top w:val="none" w:sz="0" w:space="0" w:color="auto"/>
        <w:left w:val="none" w:sz="0" w:space="0" w:color="auto"/>
        <w:bottom w:val="none" w:sz="0" w:space="0" w:color="auto"/>
        <w:right w:val="none" w:sz="0" w:space="0" w:color="auto"/>
      </w:divBdr>
      <w:divsChild>
        <w:div w:id="96215460">
          <w:marLeft w:val="0"/>
          <w:marRight w:val="0"/>
          <w:marTop w:val="0"/>
          <w:marBottom w:val="0"/>
          <w:divBdr>
            <w:top w:val="none" w:sz="0" w:space="0" w:color="auto"/>
            <w:left w:val="none" w:sz="0" w:space="0" w:color="auto"/>
            <w:bottom w:val="none" w:sz="0" w:space="0" w:color="auto"/>
            <w:right w:val="none" w:sz="0" w:space="0" w:color="auto"/>
          </w:divBdr>
          <w:divsChild>
            <w:div w:id="1349137522">
              <w:marLeft w:val="0"/>
              <w:marRight w:val="0"/>
              <w:marTop w:val="0"/>
              <w:marBottom w:val="0"/>
              <w:divBdr>
                <w:top w:val="none" w:sz="0" w:space="0" w:color="auto"/>
                <w:left w:val="none" w:sz="0" w:space="0" w:color="auto"/>
                <w:bottom w:val="none" w:sz="0" w:space="0" w:color="auto"/>
                <w:right w:val="none" w:sz="0" w:space="0" w:color="auto"/>
              </w:divBdr>
              <w:divsChild>
                <w:div w:id="104733963">
                  <w:marLeft w:val="0"/>
                  <w:marRight w:val="0"/>
                  <w:marTop w:val="150"/>
                  <w:marBottom w:val="0"/>
                  <w:divBdr>
                    <w:top w:val="none" w:sz="0" w:space="0" w:color="auto"/>
                    <w:left w:val="none" w:sz="0" w:space="0" w:color="auto"/>
                    <w:bottom w:val="none" w:sz="0" w:space="0" w:color="auto"/>
                    <w:right w:val="none" w:sz="0" w:space="0" w:color="auto"/>
                  </w:divBdr>
                  <w:divsChild>
                    <w:div w:id="1661038183">
                      <w:marLeft w:val="-300"/>
                      <w:marRight w:val="-300"/>
                      <w:marTop w:val="150"/>
                      <w:marBottom w:val="75"/>
                      <w:divBdr>
                        <w:top w:val="none" w:sz="0" w:space="0" w:color="auto"/>
                        <w:left w:val="none" w:sz="0" w:space="0" w:color="auto"/>
                        <w:bottom w:val="none" w:sz="0" w:space="0" w:color="auto"/>
                        <w:right w:val="none" w:sz="0" w:space="0" w:color="auto"/>
                      </w:divBdr>
                      <w:divsChild>
                        <w:div w:id="1914655302">
                          <w:marLeft w:val="0"/>
                          <w:marRight w:val="0"/>
                          <w:marTop w:val="0"/>
                          <w:marBottom w:val="0"/>
                          <w:divBdr>
                            <w:top w:val="none" w:sz="0" w:space="0" w:color="auto"/>
                            <w:left w:val="none" w:sz="0" w:space="0" w:color="auto"/>
                            <w:bottom w:val="none" w:sz="0" w:space="0" w:color="auto"/>
                            <w:right w:val="none" w:sz="0" w:space="0" w:color="auto"/>
                          </w:divBdr>
                          <w:divsChild>
                            <w:div w:id="1086537292">
                              <w:marLeft w:val="0"/>
                              <w:marRight w:val="0"/>
                              <w:marTop w:val="0"/>
                              <w:marBottom w:val="0"/>
                              <w:divBdr>
                                <w:top w:val="none" w:sz="0" w:space="0" w:color="auto"/>
                                <w:left w:val="none" w:sz="0" w:space="0" w:color="auto"/>
                                <w:bottom w:val="none" w:sz="0" w:space="0" w:color="auto"/>
                                <w:right w:val="none" w:sz="0" w:space="0" w:color="auto"/>
                              </w:divBdr>
                              <w:divsChild>
                                <w:div w:id="1865707970">
                                  <w:marLeft w:val="0"/>
                                  <w:marRight w:val="0"/>
                                  <w:marTop w:val="0"/>
                                  <w:marBottom w:val="0"/>
                                  <w:divBdr>
                                    <w:top w:val="none" w:sz="0" w:space="0" w:color="auto"/>
                                    <w:left w:val="none" w:sz="0" w:space="0" w:color="auto"/>
                                    <w:bottom w:val="none" w:sz="0" w:space="0" w:color="auto"/>
                                    <w:right w:val="none" w:sz="0" w:space="0" w:color="auto"/>
                                  </w:divBdr>
                                  <w:divsChild>
                                    <w:div w:id="2020232253">
                                      <w:marLeft w:val="0"/>
                                      <w:marRight w:val="150"/>
                                      <w:marTop w:val="0"/>
                                      <w:marBottom w:val="0"/>
                                      <w:divBdr>
                                        <w:top w:val="none" w:sz="0" w:space="0" w:color="auto"/>
                                        <w:left w:val="none" w:sz="0" w:space="0" w:color="auto"/>
                                        <w:bottom w:val="none" w:sz="0" w:space="0" w:color="auto"/>
                                        <w:right w:val="none" w:sz="0" w:space="0" w:color="auto"/>
                                      </w:divBdr>
                                      <w:divsChild>
                                        <w:div w:id="92210980">
                                          <w:marLeft w:val="0"/>
                                          <w:marRight w:val="0"/>
                                          <w:marTop w:val="225"/>
                                          <w:marBottom w:val="0"/>
                                          <w:divBdr>
                                            <w:top w:val="none" w:sz="0" w:space="0" w:color="auto"/>
                                            <w:left w:val="none" w:sz="0" w:space="0" w:color="auto"/>
                                            <w:bottom w:val="none" w:sz="0" w:space="0" w:color="auto"/>
                                            <w:right w:val="none" w:sz="0" w:space="0" w:color="auto"/>
                                          </w:divBdr>
                                          <w:divsChild>
                                            <w:div w:id="91516362">
                                              <w:marLeft w:val="0"/>
                                              <w:marRight w:val="0"/>
                                              <w:marTop w:val="0"/>
                                              <w:marBottom w:val="0"/>
                                              <w:divBdr>
                                                <w:top w:val="none" w:sz="0" w:space="0" w:color="auto"/>
                                                <w:left w:val="none" w:sz="0" w:space="0" w:color="auto"/>
                                                <w:bottom w:val="none" w:sz="0" w:space="0" w:color="auto"/>
                                                <w:right w:val="none" w:sz="0" w:space="0" w:color="auto"/>
                                              </w:divBdr>
                                            </w:div>
                                            <w:div w:id="417873938">
                                              <w:marLeft w:val="0"/>
                                              <w:marRight w:val="0"/>
                                              <w:marTop w:val="0"/>
                                              <w:marBottom w:val="0"/>
                                              <w:divBdr>
                                                <w:top w:val="none" w:sz="0" w:space="0" w:color="auto"/>
                                                <w:left w:val="none" w:sz="0" w:space="0" w:color="auto"/>
                                                <w:bottom w:val="none" w:sz="0" w:space="0" w:color="auto"/>
                                                <w:right w:val="none" w:sz="0" w:space="0" w:color="auto"/>
                                              </w:divBdr>
                                              <w:divsChild>
                                                <w:div w:id="6170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8995694">
      <w:bodyDiv w:val="1"/>
      <w:marLeft w:val="0"/>
      <w:marRight w:val="0"/>
      <w:marTop w:val="0"/>
      <w:marBottom w:val="0"/>
      <w:divBdr>
        <w:top w:val="none" w:sz="0" w:space="0" w:color="auto"/>
        <w:left w:val="none" w:sz="0" w:space="0" w:color="auto"/>
        <w:bottom w:val="none" w:sz="0" w:space="0" w:color="auto"/>
        <w:right w:val="none" w:sz="0" w:space="0" w:color="auto"/>
      </w:divBdr>
      <w:divsChild>
        <w:div w:id="1131561116">
          <w:marLeft w:val="0"/>
          <w:marRight w:val="0"/>
          <w:marTop w:val="0"/>
          <w:marBottom w:val="0"/>
          <w:divBdr>
            <w:top w:val="none" w:sz="0" w:space="0" w:color="auto"/>
            <w:left w:val="none" w:sz="0" w:space="0" w:color="auto"/>
            <w:bottom w:val="none" w:sz="0" w:space="0" w:color="auto"/>
            <w:right w:val="none" w:sz="0" w:space="0" w:color="auto"/>
          </w:divBdr>
          <w:divsChild>
            <w:div w:id="990909603">
              <w:marLeft w:val="0"/>
              <w:marRight w:val="0"/>
              <w:marTop w:val="0"/>
              <w:marBottom w:val="0"/>
              <w:divBdr>
                <w:top w:val="none" w:sz="0" w:space="0" w:color="auto"/>
                <w:left w:val="none" w:sz="0" w:space="0" w:color="auto"/>
                <w:bottom w:val="none" w:sz="0" w:space="0" w:color="auto"/>
                <w:right w:val="none" w:sz="0" w:space="0" w:color="auto"/>
              </w:divBdr>
            </w:div>
            <w:div w:id="1857190915">
              <w:marLeft w:val="0"/>
              <w:marRight w:val="0"/>
              <w:marTop w:val="0"/>
              <w:marBottom w:val="0"/>
              <w:divBdr>
                <w:top w:val="none" w:sz="0" w:space="0" w:color="auto"/>
                <w:left w:val="none" w:sz="0" w:space="0" w:color="auto"/>
                <w:bottom w:val="none" w:sz="0" w:space="0" w:color="auto"/>
                <w:right w:val="none" w:sz="0" w:space="0" w:color="auto"/>
              </w:divBdr>
              <w:divsChild>
                <w:div w:id="152795104">
                  <w:marLeft w:val="0"/>
                  <w:marRight w:val="0"/>
                  <w:marTop w:val="150"/>
                  <w:marBottom w:val="0"/>
                  <w:divBdr>
                    <w:top w:val="none" w:sz="0" w:space="0" w:color="auto"/>
                    <w:left w:val="none" w:sz="0" w:space="0" w:color="auto"/>
                    <w:bottom w:val="none" w:sz="0" w:space="0" w:color="auto"/>
                    <w:right w:val="none" w:sz="0" w:space="0" w:color="auto"/>
                  </w:divBdr>
                  <w:divsChild>
                    <w:div w:id="1659579038">
                      <w:marLeft w:val="-300"/>
                      <w:marRight w:val="-300"/>
                      <w:marTop w:val="150"/>
                      <w:marBottom w:val="75"/>
                      <w:divBdr>
                        <w:top w:val="none" w:sz="0" w:space="0" w:color="auto"/>
                        <w:left w:val="none" w:sz="0" w:space="0" w:color="auto"/>
                        <w:bottom w:val="none" w:sz="0" w:space="0" w:color="auto"/>
                        <w:right w:val="none" w:sz="0" w:space="0" w:color="auto"/>
                      </w:divBdr>
                      <w:divsChild>
                        <w:div w:id="572468670">
                          <w:marLeft w:val="0"/>
                          <w:marRight w:val="0"/>
                          <w:marTop w:val="0"/>
                          <w:marBottom w:val="0"/>
                          <w:divBdr>
                            <w:top w:val="none" w:sz="0" w:space="0" w:color="auto"/>
                            <w:left w:val="none" w:sz="0" w:space="0" w:color="auto"/>
                            <w:bottom w:val="none" w:sz="0" w:space="0" w:color="auto"/>
                            <w:right w:val="none" w:sz="0" w:space="0" w:color="auto"/>
                          </w:divBdr>
                          <w:divsChild>
                            <w:div w:id="310444593">
                              <w:marLeft w:val="0"/>
                              <w:marRight w:val="0"/>
                              <w:marTop w:val="0"/>
                              <w:marBottom w:val="0"/>
                              <w:divBdr>
                                <w:top w:val="none" w:sz="0" w:space="0" w:color="auto"/>
                                <w:left w:val="none" w:sz="0" w:space="0" w:color="auto"/>
                                <w:bottom w:val="none" w:sz="0" w:space="0" w:color="auto"/>
                                <w:right w:val="none" w:sz="0" w:space="0" w:color="auto"/>
                              </w:divBdr>
                              <w:divsChild>
                                <w:div w:id="405537095">
                                  <w:marLeft w:val="0"/>
                                  <w:marRight w:val="0"/>
                                  <w:marTop w:val="0"/>
                                  <w:marBottom w:val="0"/>
                                  <w:divBdr>
                                    <w:top w:val="none" w:sz="0" w:space="0" w:color="auto"/>
                                    <w:left w:val="none" w:sz="0" w:space="0" w:color="auto"/>
                                    <w:bottom w:val="none" w:sz="0" w:space="0" w:color="auto"/>
                                    <w:right w:val="none" w:sz="0" w:space="0" w:color="auto"/>
                                  </w:divBdr>
                                </w:div>
                                <w:div w:id="1676805978">
                                  <w:marLeft w:val="0"/>
                                  <w:marRight w:val="0"/>
                                  <w:marTop w:val="0"/>
                                  <w:marBottom w:val="0"/>
                                  <w:divBdr>
                                    <w:top w:val="none" w:sz="0" w:space="0" w:color="auto"/>
                                    <w:left w:val="none" w:sz="0" w:space="0" w:color="auto"/>
                                    <w:bottom w:val="none" w:sz="0" w:space="0" w:color="auto"/>
                                    <w:right w:val="none" w:sz="0" w:space="0" w:color="auto"/>
                                  </w:divBdr>
                                  <w:divsChild>
                                    <w:div w:id="1288466719">
                                      <w:marLeft w:val="0"/>
                                      <w:marRight w:val="300"/>
                                      <w:marTop w:val="225"/>
                                      <w:marBottom w:val="0"/>
                                      <w:divBdr>
                                        <w:top w:val="none" w:sz="0" w:space="0" w:color="auto"/>
                                        <w:left w:val="none" w:sz="0" w:space="0" w:color="auto"/>
                                        <w:bottom w:val="none" w:sz="0" w:space="0" w:color="auto"/>
                                        <w:right w:val="none" w:sz="0" w:space="0" w:color="auto"/>
                                      </w:divBdr>
                                      <w:divsChild>
                                        <w:div w:id="255408184">
                                          <w:marLeft w:val="0"/>
                                          <w:marRight w:val="0"/>
                                          <w:marTop w:val="0"/>
                                          <w:marBottom w:val="0"/>
                                          <w:divBdr>
                                            <w:top w:val="none" w:sz="0" w:space="0" w:color="auto"/>
                                            <w:left w:val="none" w:sz="0" w:space="0" w:color="auto"/>
                                            <w:bottom w:val="none" w:sz="0" w:space="0" w:color="auto"/>
                                            <w:right w:val="none" w:sz="0" w:space="0" w:color="auto"/>
                                          </w:divBdr>
                                        </w:div>
                                        <w:div w:id="672807424">
                                          <w:marLeft w:val="0"/>
                                          <w:marRight w:val="0"/>
                                          <w:marTop w:val="0"/>
                                          <w:marBottom w:val="0"/>
                                          <w:divBdr>
                                            <w:top w:val="none" w:sz="0" w:space="0" w:color="auto"/>
                                            <w:left w:val="none" w:sz="0" w:space="0" w:color="auto"/>
                                            <w:bottom w:val="none" w:sz="0" w:space="0" w:color="auto"/>
                                            <w:right w:val="none" w:sz="0" w:space="0" w:color="auto"/>
                                          </w:divBdr>
                                        </w:div>
                                        <w:div w:id="775640178">
                                          <w:marLeft w:val="0"/>
                                          <w:marRight w:val="0"/>
                                          <w:marTop w:val="0"/>
                                          <w:marBottom w:val="0"/>
                                          <w:divBdr>
                                            <w:top w:val="none" w:sz="0" w:space="0" w:color="auto"/>
                                            <w:left w:val="none" w:sz="0" w:space="0" w:color="auto"/>
                                            <w:bottom w:val="none" w:sz="0" w:space="0" w:color="auto"/>
                                            <w:right w:val="none" w:sz="0" w:space="0" w:color="auto"/>
                                          </w:divBdr>
                                        </w:div>
                                        <w:div w:id="889878820">
                                          <w:marLeft w:val="0"/>
                                          <w:marRight w:val="0"/>
                                          <w:marTop w:val="0"/>
                                          <w:marBottom w:val="0"/>
                                          <w:divBdr>
                                            <w:top w:val="none" w:sz="0" w:space="0" w:color="auto"/>
                                            <w:left w:val="none" w:sz="0" w:space="0" w:color="auto"/>
                                            <w:bottom w:val="none" w:sz="0" w:space="0" w:color="auto"/>
                                            <w:right w:val="none" w:sz="0" w:space="0" w:color="auto"/>
                                          </w:divBdr>
                                        </w:div>
                                        <w:div w:id="1384711767">
                                          <w:marLeft w:val="0"/>
                                          <w:marRight w:val="0"/>
                                          <w:marTop w:val="0"/>
                                          <w:marBottom w:val="0"/>
                                          <w:divBdr>
                                            <w:top w:val="none" w:sz="0" w:space="0" w:color="auto"/>
                                            <w:left w:val="none" w:sz="0" w:space="0" w:color="auto"/>
                                            <w:bottom w:val="none" w:sz="0" w:space="0" w:color="auto"/>
                                            <w:right w:val="none" w:sz="0" w:space="0" w:color="auto"/>
                                          </w:divBdr>
                                        </w:div>
                                        <w:div w:id="1760248222">
                                          <w:marLeft w:val="0"/>
                                          <w:marRight w:val="0"/>
                                          <w:marTop w:val="0"/>
                                          <w:marBottom w:val="0"/>
                                          <w:divBdr>
                                            <w:top w:val="none" w:sz="0" w:space="0" w:color="auto"/>
                                            <w:left w:val="none" w:sz="0" w:space="0" w:color="auto"/>
                                            <w:bottom w:val="none" w:sz="0" w:space="0" w:color="auto"/>
                                            <w:right w:val="none" w:sz="0" w:space="0" w:color="auto"/>
                                          </w:divBdr>
                                        </w:div>
                                        <w:div w:id="2067408286">
                                          <w:marLeft w:val="0"/>
                                          <w:marRight w:val="0"/>
                                          <w:marTop w:val="0"/>
                                          <w:marBottom w:val="0"/>
                                          <w:divBdr>
                                            <w:top w:val="none" w:sz="0" w:space="0" w:color="auto"/>
                                            <w:left w:val="none" w:sz="0" w:space="0" w:color="auto"/>
                                            <w:bottom w:val="none" w:sz="0" w:space="0" w:color="auto"/>
                                            <w:right w:val="none" w:sz="0" w:space="0" w:color="auto"/>
                                          </w:divBdr>
                                        </w:div>
                                      </w:divsChild>
                                    </w:div>
                                    <w:div w:id="1584754358">
                                      <w:marLeft w:val="0"/>
                                      <w:marRight w:val="150"/>
                                      <w:marTop w:val="0"/>
                                      <w:marBottom w:val="0"/>
                                      <w:divBdr>
                                        <w:top w:val="none" w:sz="0" w:space="0" w:color="auto"/>
                                        <w:left w:val="none" w:sz="0" w:space="0" w:color="auto"/>
                                        <w:bottom w:val="none" w:sz="0" w:space="0" w:color="auto"/>
                                        <w:right w:val="none" w:sz="0" w:space="0" w:color="auto"/>
                                      </w:divBdr>
                                      <w:divsChild>
                                        <w:div w:id="263198220">
                                          <w:marLeft w:val="0"/>
                                          <w:marRight w:val="0"/>
                                          <w:marTop w:val="0"/>
                                          <w:marBottom w:val="0"/>
                                          <w:divBdr>
                                            <w:top w:val="none" w:sz="0" w:space="0" w:color="auto"/>
                                            <w:left w:val="none" w:sz="0" w:space="0" w:color="auto"/>
                                            <w:bottom w:val="none" w:sz="0" w:space="0" w:color="auto"/>
                                            <w:right w:val="none" w:sz="0" w:space="0" w:color="auto"/>
                                          </w:divBdr>
                                        </w:div>
                                        <w:div w:id="1531067063">
                                          <w:marLeft w:val="0"/>
                                          <w:marRight w:val="0"/>
                                          <w:marTop w:val="225"/>
                                          <w:marBottom w:val="0"/>
                                          <w:divBdr>
                                            <w:top w:val="none" w:sz="0" w:space="0" w:color="auto"/>
                                            <w:left w:val="none" w:sz="0" w:space="0" w:color="auto"/>
                                            <w:bottom w:val="none" w:sz="0" w:space="0" w:color="auto"/>
                                            <w:right w:val="none" w:sz="0" w:space="0" w:color="auto"/>
                                          </w:divBdr>
                                          <w:divsChild>
                                            <w:div w:id="998576038">
                                              <w:marLeft w:val="0"/>
                                              <w:marRight w:val="0"/>
                                              <w:marTop w:val="0"/>
                                              <w:marBottom w:val="0"/>
                                              <w:divBdr>
                                                <w:top w:val="none" w:sz="0" w:space="0" w:color="auto"/>
                                                <w:left w:val="none" w:sz="0" w:space="0" w:color="auto"/>
                                                <w:bottom w:val="none" w:sz="0" w:space="0" w:color="auto"/>
                                                <w:right w:val="none" w:sz="0" w:space="0" w:color="auto"/>
                                              </w:divBdr>
                                            </w:div>
                                            <w:div w:id="1694114009">
                                              <w:marLeft w:val="0"/>
                                              <w:marRight w:val="0"/>
                                              <w:marTop w:val="0"/>
                                              <w:marBottom w:val="0"/>
                                              <w:divBdr>
                                                <w:top w:val="none" w:sz="0" w:space="0" w:color="auto"/>
                                                <w:left w:val="none" w:sz="0" w:space="0" w:color="auto"/>
                                                <w:bottom w:val="none" w:sz="0" w:space="0" w:color="auto"/>
                                                <w:right w:val="none" w:sz="0" w:space="0" w:color="auto"/>
                                              </w:divBdr>
                                              <w:divsChild>
                                                <w:div w:id="13427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523100">
      <w:bodyDiv w:val="1"/>
      <w:marLeft w:val="0"/>
      <w:marRight w:val="0"/>
      <w:marTop w:val="0"/>
      <w:marBottom w:val="0"/>
      <w:divBdr>
        <w:top w:val="none" w:sz="0" w:space="0" w:color="auto"/>
        <w:left w:val="none" w:sz="0" w:space="0" w:color="auto"/>
        <w:bottom w:val="none" w:sz="0" w:space="0" w:color="auto"/>
        <w:right w:val="none" w:sz="0" w:space="0" w:color="auto"/>
      </w:divBdr>
    </w:div>
    <w:div w:id="1070689607">
      <w:bodyDiv w:val="1"/>
      <w:marLeft w:val="0"/>
      <w:marRight w:val="0"/>
      <w:marTop w:val="0"/>
      <w:marBottom w:val="0"/>
      <w:divBdr>
        <w:top w:val="none" w:sz="0" w:space="0" w:color="auto"/>
        <w:left w:val="none" w:sz="0" w:space="0" w:color="auto"/>
        <w:bottom w:val="none" w:sz="0" w:space="0" w:color="auto"/>
        <w:right w:val="none" w:sz="0" w:space="0" w:color="auto"/>
      </w:divBdr>
    </w:div>
    <w:div w:id="1523515518">
      <w:bodyDiv w:val="1"/>
      <w:marLeft w:val="0"/>
      <w:marRight w:val="0"/>
      <w:marTop w:val="0"/>
      <w:marBottom w:val="0"/>
      <w:divBdr>
        <w:top w:val="none" w:sz="0" w:space="0" w:color="auto"/>
        <w:left w:val="none" w:sz="0" w:space="0" w:color="auto"/>
        <w:bottom w:val="none" w:sz="0" w:space="0" w:color="auto"/>
        <w:right w:val="none" w:sz="0" w:space="0" w:color="auto"/>
      </w:divBdr>
      <w:divsChild>
        <w:div w:id="1347560826">
          <w:marLeft w:val="0"/>
          <w:marRight w:val="0"/>
          <w:marTop w:val="0"/>
          <w:marBottom w:val="0"/>
          <w:divBdr>
            <w:top w:val="none" w:sz="0" w:space="0" w:color="auto"/>
            <w:left w:val="none" w:sz="0" w:space="0" w:color="auto"/>
            <w:bottom w:val="none" w:sz="0" w:space="0" w:color="auto"/>
            <w:right w:val="none" w:sz="0" w:space="0" w:color="auto"/>
          </w:divBdr>
          <w:divsChild>
            <w:div w:id="826555472">
              <w:marLeft w:val="0"/>
              <w:marRight w:val="0"/>
              <w:marTop w:val="0"/>
              <w:marBottom w:val="0"/>
              <w:divBdr>
                <w:top w:val="none" w:sz="0" w:space="0" w:color="auto"/>
                <w:left w:val="none" w:sz="0" w:space="0" w:color="auto"/>
                <w:bottom w:val="none" w:sz="0" w:space="0" w:color="auto"/>
                <w:right w:val="none" w:sz="0" w:space="0" w:color="auto"/>
              </w:divBdr>
              <w:divsChild>
                <w:div w:id="105391211">
                  <w:marLeft w:val="0"/>
                  <w:marRight w:val="0"/>
                  <w:marTop w:val="150"/>
                  <w:marBottom w:val="0"/>
                  <w:divBdr>
                    <w:top w:val="none" w:sz="0" w:space="0" w:color="auto"/>
                    <w:left w:val="none" w:sz="0" w:space="0" w:color="auto"/>
                    <w:bottom w:val="none" w:sz="0" w:space="0" w:color="auto"/>
                    <w:right w:val="none" w:sz="0" w:space="0" w:color="auto"/>
                  </w:divBdr>
                  <w:divsChild>
                    <w:div w:id="1444887209">
                      <w:marLeft w:val="-300"/>
                      <w:marRight w:val="-300"/>
                      <w:marTop w:val="150"/>
                      <w:marBottom w:val="75"/>
                      <w:divBdr>
                        <w:top w:val="none" w:sz="0" w:space="0" w:color="auto"/>
                        <w:left w:val="none" w:sz="0" w:space="0" w:color="auto"/>
                        <w:bottom w:val="none" w:sz="0" w:space="0" w:color="auto"/>
                        <w:right w:val="none" w:sz="0" w:space="0" w:color="auto"/>
                      </w:divBdr>
                      <w:divsChild>
                        <w:div w:id="532960197">
                          <w:marLeft w:val="0"/>
                          <w:marRight w:val="0"/>
                          <w:marTop w:val="0"/>
                          <w:marBottom w:val="0"/>
                          <w:divBdr>
                            <w:top w:val="none" w:sz="0" w:space="0" w:color="auto"/>
                            <w:left w:val="none" w:sz="0" w:space="0" w:color="auto"/>
                            <w:bottom w:val="none" w:sz="0" w:space="0" w:color="auto"/>
                            <w:right w:val="none" w:sz="0" w:space="0" w:color="auto"/>
                          </w:divBdr>
                          <w:divsChild>
                            <w:div w:id="829440085">
                              <w:marLeft w:val="0"/>
                              <w:marRight w:val="0"/>
                              <w:marTop w:val="0"/>
                              <w:marBottom w:val="0"/>
                              <w:divBdr>
                                <w:top w:val="none" w:sz="0" w:space="0" w:color="auto"/>
                                <w:left w:val="none" w:sz="0" w:space="0" w:color="auto"/>
                                <w:bottom w:val="none" w:sz="0" w:space="0" w:color="auto"/>
                                <w:right w:val="none" w:sz="0" w:space="0" w:color="auto"/>
                              </w:divBdr>
                              <w:divsChild>
                                <w:div w:id="527137768">
                                  <w:marLeft w:val="0"/>
                                  <w:marRight w:val="0"/>
                                  <w:marTop w:val="0"/>
                                  <w:marBottom w:val="0"/>
                                  <w:divBdr>
                                    <w:top w:val="none" w:sz="0" w:space="0" w:color="auto"/>
                                    <w:left w:val="none" w:sz="0" w:space="0" w:color="auto"/>
                                    <w:bottom w:val="none" w:sz="0" w:space="0" w:color="auto"/>
                                    <w:right w:val="none" w:sz="0" w:space="0" w:color="auto"/>
                                  </w:divBdr>
                                  <w:divsChild>
                                    <w:div w:id="2109735290">
                                      <w:marLeft w:val="0"/>
                                      <w:marRight w:val="150"/>
                                      <w:marTop w:val="0"/>
                                      <w:marBottom w:val="0"/>
                                      <w:divBdr>
                                        <w:top w:val="none" w:sz="0" w:space="0" w:color="auto"/>
                                        <w:left w:val="none" w:sz="0" w:space="0" w:color="auto"/>
                                        <w:bottom w:val="none" w:sz="0" w:space="0" w:color="auto"/>
                                        <w:right w:val="none" w:sz="0" w:space="0" w:color="auto"/>
                                      </w:divBdr>
                                      <w:divsChild>
                                        <w:div w:id="7145245">
                                          <w:marLeft w:val="0"/>
                                          <w:marRight w:val="0"/>
                                          <w:marTop w:val="225"/>
                                          <w:marBottom w:val="0"/>
                                          <w:divBdr>
                                            <w:top w:val="none" w:sz="0" w:space="0" w:color="auto"/>
                                            <w:left w:val="none" w:sz="0" w:space="0" w:color="auto"/>
                                            <w:bottom w:val="none" w:sz="0" w:space="0" w:color="auto"/>
                                            <w:right w:val="none" w:sz="0" w:space="0" w:color="auto"/>
                                          </w:divBdr>
                                          <w:divsChild>
                                            <w:div w:id="90973200">
                                              <w:marLeft w:val="0"/>
                                              <w:marRight w:val="0"/>
                                              <w:marTop w:val="0"/>
                                              <w:marBottom w:val="0"/>
                                              <w:divBdr>
                                                <w:top w:val="none" w:sz="0" w:space="0" w:color="auto"/>
                                                <w:left w:val="none" w:sz="0" w:space="0" w:color="auto"/>
                                                <w:bottom w:val="none" w:sz="0" w:space="0" w:color="auto"/>
                                                <w:right w:val="none" w:sz="0" w:space="0" w:color="auto"/>
                                              </w:divBdr>
                                              <w:divsChild>
                                                <w:div w:id="1702853083">
                                                  <w:marLeft w:val="0"/>
                                                  <w:marRight w:val="0"/>
                                                  <w:marTop w:val="0"/>
                                                  <w:marBottom w:val="0"/>
                                                  <w:divBdr>
                                                    <w:top w:val="none" w:sz="0" w:space="0" w:color="auto"/>
                                                    <w:left w:val="none" w:sz="0" w:space="0" w:color="auto"/>
                                                    <w:bottom w:val="none" w:sz="0" w:space="0" w:color="auto"/>
                                                    <w:right w:val="none" w:sz="0" w:space="0" w:color="auto"/>
                                                  </w:divBdr>
                                                </w:div>
                                              </w:divsChild>
                                            </w:div>
                                            <w:div w:id="2975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785902">
      <w:bodyDiv w:val="1"/>
      <w:marLeft w:val="0"/>
      <w:marRight w:val="0"/>
      <w:marTop w:val="0"/>
      <w:marBottom w:val="0"/>
      <w:divBdr>
        <w:top w:val="none" w:sz="0" w:space="0" w:color="auto"/>
        <w:left w:val="none" w:sz="0" w:space="0" w:color="auto"/>
        <w:bottom w:val="none" w:sz="0" w:space="0" w:color="auto"/>
        <w:right w:val="none" w:sz="0" w:space="0" w:color="auto"/>
      </w:divBdr>
      <w:divsChild>
        <w:div w:id="886185582">
          <w:marLeft w:val="0"/>
          <w:marRight w:val="0"/>
          <w:marTop w:val="0"/>
          <w:marBottom w:val="0"/>
          <w:divBdr>
            <w:top w:val="none" w:sz="0" w:space="0" w:color="auto"/>
            <w:left w:val="none" w:sz="0" w:space="0" w:color="auto"/>
            <w:bottom w:val="none" w:sz="0" w:space="0" w:color="auto"/>
            <w:right w:val="none" w:sz="0" w:space="0" w:color="auto"/>
          </w:divBdr>
          <w:divsChild>
            <w:div w:id="18942037">
              <w:marLeft w:val="0"/>
              <w:marRight w:val="0"/>
              <w:marTop w:val="0"/>
              <w:marBottom w:val="0"/>
              <w:divBdr>
                <w:top w:val="none" w:sz="0" w:space="0" w:color="auto"/>
                <w:left w:val="none" w:sz="0" w:space="0" w:color="auto"/>
                <w:bottom w:val="none" w:sz="0" w:space="0" w:color="auto"/>
                <w:right w:val="none" w:sz="0" w:space="0" w:color="auto"/>
              </w:divBdr>
              <w:divsChild>
                <w:div w:id="839737060">
                  <w:marLeft w:val="0"/>
                  <w:marRight w:val="0"/>
                  <w:marTop w:val="150"/>
                  <w:marBottom w:val="0"/>
                  <w:divBdr>
                    <w:top w:val="none" w:sz="0" w:space="0" w:color="auto"/>
                    <w:left w:val="none" w:sz="0" w:space="0" w:color="auto"/>
                    <w:bottom w:val="none" w:sz="0" w:space="0" w:color="auto"/>
                    <w:right w:val="none" w:sz="0" w:space="0" w:color="auto"/>
                  </w:divBdr>
                  <w:divsChild>
                    <w:div w:id="69280598">
                      <w:marLeft w:val="-300"/>
                      <w:marRight w:val="-300"/>
                      <w:marTop w:val="150"/>
                      <w:marBottom w:val="75"/>
                      <w:divBdr>
                        <w:top w:val="none" w:sz="0" w:space="0" w:color="auto"/>
                        <w:left w:val="none" w:sz="0" w:space="0" w:color="auto"/>
                        <w:bottom w:val="none" w:sz="0" w:space="0" w:color="auto"/>
                        <w:right w:val="none" w:sz="0" w:space="0" w:color="auto"/>
                      </w:divBdr>
                      <w:divsChild>
                        <w:div w:id="197088505">
                          <w:marLeft w:val="0"/>
                          <w:marRight w:val="0"/>
                          <w:marTop w:val="0"/>
                          <w:marBottom w:val="0"/>
                          <w:divBdr>
                            <w:top w:val="none" w:sz="0" w:space="0" w:color="auto"/>
                            <w:left w:val="none" w:sz="0" w:space="0" w:color="auto"/>
                            <w:bottom w:val="none" w:sz="0" w:space="0" w:color="auto"/>
                            <w:right w:val="none" w:sz="0" w:space="0" w:color="auto"/>
                          </w:divBdr>
                          <w:divsChild>
                            <w:div w:id="923034418">
                              <w:marLeft w:val="0"/>
                              <w:marRight w:val="0"/>
                              <w:marTop w:val="0"/>
                              <w:marBottom w:val="0"/>
                              <w:divBdr>
                                <w:top w:val="none" w:sz="0" w:space="0" w:color="auto"/>
                                <w:left w:val="none" w:sz="0" w:space="0" w:color="auto"/>
                                <w:bottom w:val="none" w:sz="0" w:space="0" w:color="auto"/>
                                <w:right w:val="none" w:sz="0" w:space="0" w:color="auto"/>
                              </w:divBdr>
                              <w:divsChild>
                                <w:div w:id="1555970667">
                                  <w:marLeft w:val="0"/>
                                  <w:marRight w:val="0"/>
                                  <w:marTop w:val="0"/>
                                  <w:marBottom w:val="0"/>
                                  <w:divBdr>
                                    <w:top w:val="none" w:sz="0" w:space="0" w:color="auto"/>
                                    <w:left w:val="none" w:sz="0" w:space="0" w:color="auto"/>
                                    <w:bottom w:val="none" w:sz="0" w:space="0" w:color="auto"/>
                                    <w:right w:val="none" w:sz="0" w:space="0" w:color="auto"/>
                                  </w:divBdr>
                                  <w:divsChild>
                                    <w:div w:id="157229511">
                                      <w:marLeft w:val="0"/>
                                      <w:marRight w:val="150"/>
                                      <w:marTop w:val="0"/>
                                      <w:marBottom w:val="0"/>
                                      <w:divBdr>
                                        <w:top w:val="none" w:sz="0" w:space="0" w:color="auto"/>
                                        <w:left w:val="none" w:sz="0" w:space="0" w:color="auto"/>
                                        <w:bottom w:val="none" w:sz="0" w:space="0" w:color="auto"/>
                                        <w:right w:val="none" w:sz="0" w:space="0" w:color="auto"/>
                                      </w:divBdr>
                                      <w:divsChild>
                                        <w:div w:id="124273022">
                                          <w:marLeft w:val="0"/>
                                          <w:marRight w:val="0"/>
                                          <w:marTop w:val="225"/>
                                          <w:marBottom w:val="0"/>
                                          <w:divBdr>
                                            <w:top w:val="none" w:sz="0" w:space="0" w:color="auto"/>
                                            <w:left w:val="none" w:sz="0" w:space="0" w:color="auto"/>
                                            <w:bottom w:val="none" w:sz="0" w:space="0" w:color="auto"/>
                                            <w:right w:val="none" w:sz="0" w:space="0" w:color="auto"/>
                                          </w:divBdr>
                                          <w:divsChild>
                                            <w:div w:id="551845385">
                                              <w:marLeft w:val="0"/>
                                              <w:marRight w:val="0"/>
                                              <w:marTop w:val="0"/>
                                              <w:marBottom w:val="0"/>
                                              <w:divBdr>
                                                <w:top w:val="none" w:sz="0" w:space="0" w:color="auto"/>
                                                <w:left w:val="none" w:sz="0" w:space="0" w:color="auto"/>
                                                <w:bottom w:val="none" w:sz="0" w:space="0" w:color="auto"/>
                                                <w:right w:val="none" w:sz="0" w:space="0" w:color="auto"/>
                                              </w:divBdr>
                                              <w:divsChild>
                                                <w:div w:id="1597246812">
                                                  <w:marLeft w:val="0"/>
                                                  <w:marRight w:val="0"/>
                                                  <w:marTop w:val="0"/>
                                                  <w:marBottom w:val="0"/>
                                                  <w:divBdr>
                                                    <w:top w:val="none" w:sz="0" w:space="0" w:color="auto"/>
                                                    <w:left w:val="none" w:sz="0" w:space="0" w:color="auto"/>
                                                    <w:bottom w:val="none" w:sz="0" w:space="0" w:color="auto"/>
                                                    <w:right w:val="none" w:sz="0" w:space="0" w:color="auto"/>
                                                  </w:divBdr>
                                                </w:div>
                                              </w:divsChild>
                                            </w:div>
                                            <w:div w:id="9978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836834">
      <w:bodyDiv w:val="1"/>
      <w:marLeft w:val="0"/>
      <w:marRight w:val="0"/>
      <w:marTop w:val="0"/>
      <w:marBottom w:val="0"/>
      <w:divBdr>
        <w:top w:val="none" w:sz="0" w:space="0" w:color="auto"/>
        <w:left w:val="none" w:sz="0" w:space="0" w:color="auto"/>
        <w:bottom w:val="none" w:sz="0" w:space="0" w:color="auto"/>
        <w:right w:val="none" w:sz="0" w:space="0" w:color="auto"/>
      </w:divBdr>
      <w:divsChild>
        <w:div w:id="1229343802">
          <w:marLeft w:val="0"/>
          <w:marRight w:val="0"/>
          <w:marTop w:val="0"/>
          <w:marBottom w:val="0"/>
          <w:divBdr>
            <w:top w:val="none" w:sz="0" w:space="0" w:color="auto"/>
            <w:left w:val="none" w:sz="0" w:space="0" w:color="auto"/>
            <w:bottom w:val="none" w:sz="0" w:space="0" w:color="auto"/>
            <w:right w:val="none" w:sz="0" w:space="0" w:color="auto"/>
          </w:divBdr>
          <w:divsChild>
            <w:div w:id="1804762526">
              <w:marLeft w:val="0"/>
              <w:marRight w:val="0"/>
              <w:marTop w:val="0"/>
              <w:marBottom w:val="0"/>
              <w:divBdr>
                <w:top w:val="none" w:sz="0" w:space="0" w:color="auto"/>
                <w:left w:val="none" w:sz="0" w:space="0" w:color="auto"/>
                <w:bottom w:val="none" w:sz="0" w:space="0" w:color="auto"/>
                <w:right w:val="none" w:sz="0" w:space="0" w:color="auto"/>
              </w:divBdr>
              <w:divsChild>
                <w:div w:id="188493653">
                  <w:marLeft w:val="0"/>
                  <w:marRight w:val="0"/>
                  <w:marTop w:val="150"/>
                  <w:marBottom w:val="0"/>
                  <w:divBdr>
                    <w:top w:val="none" w:sz="0" w:space="0" w:color="auto"/>
                    <w:left w:val="none" w:sz="0" w:space="0" w:color="auto"/>
                    <w:bottom w:val="none" w:sz="0" w:space="0" w:color="auto"/>
                    <w:right w:val="none" w:sz="0" w:space="0" w:color="auto"/>
                  </w:divBdr>
                  <w:divsChild>
                    <w:div w:id="188379134">
                      <w:marLeft w:val="-300"/>
                      <w:marRight w:val="-300"/>
                      <w:marTop w:val="150"/>
                      <w:marBottom w:val="75"/>
                      <w:divBdr>
                        <w:top w:val="none" w:sz="0" w:space="0" w:color="auto"/>
                        <w:left w:val="none" w:sz="0" w:space="0" w:color="auto"/>
                        <w:bottom w:val="none" w:sz="0" w:space="0" w:color="auto"/>
                        <w:right w:val="none" w:sz="0" w:space="0" w:color="auto"/>
                      </w:divBdr>
                      <w:divsChild>
                        <w:div w:id="109666855">
                          <w:marLeft w:val="0"/>
                          <w:marRight w:val="0"/>
                          <w:marTop w:val="0"/>
                          <w:marBottom w:val="0"/>
                          <w:divBdr>
                            <w:top w:val="none" w:sz="0" w:space="0" w:color="auto"/>
                            <w:left w:val="none" w:sz="0" w:space="0" w:color="auto"/>
                            <w:bottom w:val="none" w:sz="0" w:space="0" w:color="auto"/>
                            <w:right w:val="none" w:sz="0" w:space="0" w:color="auto"/>
                          </w:divBdr>
                          <w:divsChild>
                            <w:div w:id="1445687344">
                              <w:marLeft w:val="0"/>
                              <w:marRight w:val="0"/>
                              <w:marTop w:val="0"/>
                              <w:marBottom w:val="0"/>
                              <w:divBdr>
                                <w:top w:val="none" w:sz="0" w:space="0" w:color="auto"/>
                                <w:left w:val="none" w:sz="0" w:space="0" w:color="auto"/>
                                <w:bottom w:val="none" w:sz="0" w:space="0" w:color="auto"/>
                                <w:right w:val="none" w:sz="0" w:space="0" w:color="auto"/>
                              </w:divBdr>
                              <w:divsChild>
                                <w:div w:id="882055385">
                                  <w:marLeft w:val="0"/>
                                  <w:marRight w:val="0"/>
                                  <w:marTop w:val="0"/>
                                  <w:marBottom w:val="0"/>
                                  <w:divBdr>
                                    <w:top w:val="none" w:sz="0" w:space="0" w:color="auto"/>
                                    <w:left w:val="none" w:sz="0" w:space="0" w:color="auto"/>
                                    <w:bottom w:val="none" w:sz="0" w:space="0" w:color="auto"/>
                                    <w:right w:val="none" w:sz="0" w:space="0" w:color="auto"/>
                                  </w:divBdr>
                                  <w:divsChild>
                                    <w:div w:id="1821340361">
                                      <w:marLeft w:val="0"/>
                                      <w:marRight w:val="150"/>
                                      <w:marTop w:val="0"/>
                                      <w:marBottom w:val="0"/>
                                      <w:divBdr>
                                        <w:top w:val="none" w:sz="0" w:space="0" w:color="auto"/>
                                        <w:left w:val="none" w:sz="0" w:space="0" w:color="auto"/>
                                        <w:bottom w:val="none" w:sz="0" w:space="0" w:color="auto"/>
                                        <w:right w:val="none" w:sz="0" w:space="0" w:color="auto"/>
                                      </w:divBdr>
                                      <w:divsChild>
                                        <w:div w:id="1622221475">
                                          <w:marLeft w:val="0"/>
                                          <w:marRight w:val="0"/>
                                          <w:marTop w:val="225"/>
                                          <w:marBottom w:val="0"/>
                                          <w:divBdr>
                                            <w:top w:val="none" w:sz="0" w:space="0" w:color="auto"/>
                                            <w:left w:val="none" w:sz="0" w:space="0" w:color="auto"/>
                                            <w:bottom w:val="none" w:sz="0" w:space="0" w:color="auto"/>
                                            <w:right w:val="none" w:sz="0" w:space="0" w:color="auto"/>
                                          </w:divBdr>
                                          <w:divsChild>
                                            <w:div w:id="1262492116">
                                              <w:marLeft w:val="0"/>
                                              <w:marRight w:val="0"/>
                                              <w:marTop w:val="0"/>
                                              <w:marBottom w:val="0"/>
                                              <w:divBdr>
                                                <w:top w:val="none" w:sz="0" w:space="0" w:color="auto"/>
                                                <w:left w:val="none" w:sz="0" w:space="0" w:color="auto"/>
                                                <w:bottom w:val="none" w:sz="0" w:space="0" w:color="auto"/>
                                                <w:right w:val="none" w:sz="0" w:space="0" w:color="auto"/>
                                              </w:divBdr>
                                              <w:divsChild>
                                                <w:div w:id="180366294">
                                                  <w:marLeft w:val="0"/>
                                                  <w:marRight w:val="0"/>
                                                  <w:marTop w:val="0"/>
                                                  <w:marBottom w:val="0"/>
                                                  <w:divBdr>
                                                    <w:top w:val="none" w:sz="0" w:space="0" w:color="auto"/>
                                                    <w:left w:val="none" w:sz="0" w:space="0" w:color="auto"/>
                                                    <w:bottom w:val="none" w:sz="0" w:space="0" w:color="auto"/>
                                                    <w:right w:val="none" w:sz="0" w:space="0" w:color="auto"/>
                                                  </w:divBdr>
                                                </w:div>
                                              </w:divsChild>
                                            </w:div>
                                            <w:div w:id="15314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225384">
      <w:bodyDiv w:val="1"/>
      <w:marLeft w:val="0"/>
      <w:marRight w:val="0"/>
      <w:marTop w:val="0"/>
      <w:marBottom w:val="0"/>
      <w:divBdr>
        <w:top w:val="none" w:sz="0" w:space="0" w:color="auto"/>
        <w:left w:val="none" w:sz="0" w:space="0" w:color="auto"/>
        <w:bottom w:val="none" w:sz="0" w:space="0" w:color="auto"/>
        <w:right w:val="none" w:sz="0" w:space="0" w:color="auto"/>
      </w:divBdr>
      <w:divsChild>
        <w:div w:id="1800958019">
          <w:marLeft w:val="0"/>
          <w:marRight w:val="0"/>
          <w:marTop w:val="0"/>
          <w:marBottom w:val="0"/>
          <w:divBdr>
            <w:top w:val="none" w:sz="0" w:space="0" w:color="auto"/>
            <w:left w:val="none" w:sz="0" w:space="0" w:color="auto"/>
            <w:bottom w:val="none" w:sz="0" w:space="0" w:color="auto"/>
            <w:right w:val="none" w:sz="0" w:space="0" w:color="auto"/>
          </w:divBdr>
          <w:divsChild>
            <w:div w:id="1641493006">
              <w:marLeft w:val="0"/>
              <w:marRight w:val="0"/>
              <w:marTop w:val="0"/>
              <w:marBottom w:val="0"/>
              <w:divBdr>
                <w:top w:val="none" w:sz="0" w:space="0" w:color="auto"/>
                <w:left w:val="none" w:sz="0" w:space="0" w:color="auto"/>
                <w:bottom w:val="none" w:sz="0" w:space="0" w:color="auto"/>
                <w:right w:val="none" w:sz="0" w:space="0" w:color="auto"/>
              </w:divBdr>
              <w:divsChild>
                <w:div w:id="393629607">
                  <w:marLeft w:val="0"/>
                  <w:marRight w:val="0"/>
                  <w:marTop w:val="150"/>
                  <w:marBottom w:val="0"/>
                  <w:divBdr>
                    <w:top w:val="none" w:sz="0" w:space="0" w:color="auto"/>
                    <w:left w:val="none" w:sz="0" w:space="0" w:color="auto"/>
                    <w:bottom w:val="none" w:sz="0" w:space="0" w:color="auto"/>
                    <w:right w:val="none" w:sz="0" w:space="0" w:color="auto"/>
                  </w:divBdr>
                  <w:divsChild>
                    <w:div w:id="1414008887">
                      <w:marLeft w:val="-300"/>
                      <w:marRight w:val="-300"/>
                      <w:marTop w:val="150"/>
                      <w:marBottom w:val="75"/>
                      <w:divBdr>
                        <w:top w:val="none" w:sz="0" w:space="0" w:color="auto"/>
                        <w:left w:val="none" w:sz="0" w:space="0" w:color="auto"/>
                        <w:bottom w:val="none" w:sz="0" w:space="0" w:color="auto"/>
                        <w:right w:val="none" w:sz="0" w:space="0" w:color="auto"/>
                      </w:divBdr>
                      <w:divsChild>
                        <w:div w:id="1963027512">
                          <w:marLeft w:val="0"/>
                          <w:marRight w:val="0"/>
                          <w:marTop w:val="0"/>
                          <w:marBottom w:val="0"/>
                          <w:divBdr>
                            <w:top w:val="none" w:sz="0" w:space="0" w:color="auto"/>
                            <w:left w:val="none" w:sz="0" w:space="0" w:color="auto"/>
                            <w:bottom w:val="none" w:sz="0" w:space="0" w:color="auto"/>
                            <w:right w:val="none" w:sz="0" w:space="0" w:color="auto"/>
                          </w:divBdr>
                          <w:divsChild>
                            <w:div w:id="1720788811">
                              <w:marLeft w:val="0"/>
                              <w:marRight w:val="0"/>
                              <w:marTop w:val="0"/>
                              <w:marBottom w:val="0"/>
                              <w:divBdr>
                                <w:top w:val="none" w:sz="0" w:space="0" w:color="auto"/>
                                <w:left w:val="none" w:sz="0" w:space="0" w:color="auto"/>
                                <w:bottom w:val="none" w:sz="0" w:space="0" w:color="auto"/>
                                <w:right w:val="none" w:sz="0" w:space="0" w:color="auto"/>
                              </w:divBdr>
                              <w:divsChild>
                                <w:div w:id="1478649649">
                                  <w:marLeft w:val="0"/>
                                  <w:marRight w:val="0"/>
                                  <w:marTop w:val="0"/>
                                  <w:marBottom w:val="0"/>
                                  <w:divBdr>
                                    <w:top w:val="none" w:sz="0" w:space="0" w:color="auto"/>
                                    <w:left w:val="none" w:sz="0" w:space="0" w:color="auto"/>
                                    <w:bottom w:val="none" w:sz="0" w:space="0" w:color="auto"/>
                                    <w:right w:val="none" w:sz="0" w:space="0" w:color="auto"/>
                                  </w:divBdr>
                                  <w:divsChild>
                                    <w:div w:id="1472937574">
                                      <w:marLeft w:val="0"/>
                                      <w:marRight w:val="150"/>
                                      <w:marTop w:val="0"/>
                                      <w:marBottom w:val="0"/>
                                      <w:divBdr>
                                        <w:top w:val="none" w:sz="0" w:space="0" w:color="auto"/>
                                        <w:left w:val="none" w:sz="0" w:space="0" w:color="auto"/>
                                        <w:bottom w:val="none" w:sz="0" w:space="0" w:color="auto"/>
                                        <w:right w:val="none" w:sz="0" w:space="0" w:color="auto"/>
                                      </w:divBdr>
                                      <w:divsChild>
                                        <w:div w:id="1181240448">
                                          <w:marLeft w:val="0"/>
                                          <w:marRight w:val="0"/>
                                          <w:marTop w:val="225"/>
                                          <w:marBottom w:val="0"/>
                                          <w:divBdr>
                                            <w:top w:val="none" w:sz="0" w:space="0" w:color="auto"/>
                                            <w:left w:val="none" w:sz="0" w:space="0" w:color="auto"/>
                                            <w:bottom w:val="none" w:sz="0" w:space="0" w:color="auto"/>
                                            <w:right w:val="none" w:sz="0" w:space="0" w:color="auto"/>
                                          </w:divBdr>
                                          <w:divsChild>
                                            <w:div w:id="640892740">
                                              <w:marLeft w:val="0"/>
                                              <w:marRight w:val="0"/>
                                              <w:marTop w:val="0"/>
                                              <w:marBottom w:val="0"/>
                                              <w:divBdr>
                                                <w:top w:val="none" w:sz="0" w:space="0" w:color="auto"/>
                                                <w:left w:val="none" w:sz="0" w:space="0" w:color="auto"/>
                                                <w:bottom w:val="none" w:sz="0" w:space="0" w:color="auto"/>
                                                <w:right w:val="none" w:sz="0" w:space="0" w:color="auto"/>
                                              </w:divBdr>
                                              <w:divsChild>
                                                <w:div w:id="609508126">
                                                  <w:marLeft w:val="0"/>
                                                  <w:marRight w:val="0"/>
                                                  <w:marTop w:val="0"/>
                                                  <w:marBottom w:val="0"/>
                                                  <w:divBdr>
                                                    <w:top w:val="none" w:sz="0" w:space="0" w:color="auto"/>
                                                    <w:left w:val="none" w:sz="0" w:space="0" w:color="auto"/>
                                                    <w:bottom w:val="none" w:sz="0" w:space="0" w:color="auto"/>
                                                    <w:right w:val="none" w:sz="0" w:space="0" w:color="auto"/>
                                                  </w:divBdr>
                                                </w:div>
                                              </w:divsChild>
                                            </w:div>
                                            <w:div w:id="10920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977228">
      <w:bodyDiv w:val="1"/>
      <w:marLeft w:val="0"/>
      <w:marRight w:val="0"/>
      <w:marTop w:val="0"/>
      <w:marBottom w:val="0"/>
      <w:divBdr>
        <w:top w:val="none" w:sz="0" w:space="0" w:color="auto"/>
        <w:left w:val="none" w:sz="0" w:space="0" w:color="auto"/>
        <w:bottom w:val="none" w:sz="0" w:space="0" w:color="auto"/>
        <w:right w:val="none" w:sz="0" w:space="0" w:color="auto"/>
      </w:divBdr>
      <w:divsChild>
        <w:div w:id="814297174">
          <w:marLeft w:val="0"/>
          <w:marRight w:val="0"/>
          <w:marTop w:val="0"/>
          <w:marBottom w:val="0"/>
          <w:divBdr>
            <w:top w:val="none" w:sz="0" w:space="0" w:color="auto"/>
            <w:left w:val="none" w:sz="0" w:space="0" w:color="auto"/>
            <w:bottom w:val="none" w:sz="0" w:space="0" w:color="auto"/>
            <w:right w:val="none" w:sz="0" w:space="0" w:color="auto"/>
          </w:divBdr>
          <w:divsChild>
            <w:div w:id="1961690203">
              <w:marLeft w:val="0"/>
              <w:marRight w:val="0"/>
              <w:marTop w:val="0"/>
              <w:marBottom w:val="0"/>
              <w:divBdr>
                <w:top w:val="none" w:sz="0" w:space="0" w:color="auto"/>
                <w:left w:val="none" w:sz="0" w:space="0" w:color="auto"/>
                <w:bottom w:val="none" w:sz="0" w:space="0" w:color="auto"/>
                <w:right w:val="none" w:sz="0" w:space="0" w:color="auto"/>
              </w:divBdr>
              <w:divsChild>
                <w:div w:id="1969358715">
                  <w:marLeft w:val="0"/>
                  <w:marRight w:val="0"/>
                  <w:marTop w:val="150"/>
                  <w:marBottom w:val="0"/>
                  <w:divBdr>
                    <w:top w:val="none" w:sz="0" w:space="0" w:color="auto"/>
                    <w:left w:val="none" w:sz="0" w:space="0" w:color="auto"/>
                    <w:bottom w:val="none" w:sz="0" w:space="0" w:color="auto"/>
                    <w:right w:val="none" w:sz="0" w:space="0" w:color="auto"/>
                  </w:divBdr>
                  <w:divsChild>
                    <w:div w:id="1308049889">
                      <w:marLeft w:val="-300"/>
                      <w:marRight w:val="-300"/>
                      <w:marTop w:val="150"/>
                      <w:marBottom w:val="75"/>
                      <w:divBdr>
                        <w:top w:val="none" w:sz="0" w:space="0" w:color="auto"/>
                        <w:left w:val="none" w:sz="0" w:space="0" w:color="auto"/>
                        <w:bottom w:val="none" w:sz="0" w:space="0" w:color="auto"/>
                        <w:right w:val="none" w:sz="0" w:space="0" w:color="auto"/>
                      </w:divBdr>
                      <w:divsChild>
                        <w:div w:id="1184704907">
                          <w:marLeft w:val="0"/>
                          <w:marRight w:val="0"/>
                          <w:marTop w:val="0"/>
                          <w:marBottom w:val="0"/>
                          <w:divBdr>
                            <w:top w:val="none" w:sz="0" w:space="0" w:color="auto"/>
                            <w:left w:val="none" w:sz="0" w:space="0" w:color="auto"/>
                            <w:bottom w:val="none" w:sz="0" w:space="0" w:color="auto"/>
                            <w:right w:val="none" w:sz="0" w:space="0" w:color="auto"/>
                          </w:divBdr>
                          <w:divsChild>
                            <w:div w:id="1615402361">
                              <w:marLeft w:val="0"/>
                              <w:marRight w:val="0"/>
                              <w:marTop w:val="0"/>
                              <w:marBottom w:val="0"/>
                              <w:divBdr>
                                <w:top w:val="none" w:sz="0" w:space="0" w:color="auto"/>
                                <w:left w:val="none" w:sz="0" w:space="0" w:color="auto"/>
                                <w:bottom w:val="none" w:sz="0" w:space="0" w:color="auto"/>
                                <w:right w:val="none" w:sz="0" w:space="0" w:color="auto"/>
                              </w:divBdr>
                              <w:divsChild>
                                <w:div w:id="996300155">
                                  <w:marLeft w:val="0"/>
                                  <w:marRight w:val="0"/>
                                  <w:marTop w:val="0"/>
                                  <w:marBottom w:val="0"/>
                                  <w:divBdr>
                                    <w:top w:val="none" w:sz="0" w:space="0" w:color="auto"/>
                                    <w:left w:val="none" w:sz="0" w:space="0" w:color="auto"/>
                                    <w:bottom w:val="none" w:sz="0" w:space="0" w:color="auto"/>
                                    <w:right w:val="none" w:sz="0" w:space="0" w:color="auto"/>
                                  </w:divBdr>
                                  <w:divsChild>
                                    <w:div w:id="451287847">
                                      <w:marLeft w:val="0"/>
                                      <w:marRight w:val="150"/>
                                      <w:marTop w:val="0"/>
                                      <w:marBottom w:val="0"/>
                                      <w:divBdr>
                                        <w:top w:val="none" w:sz="0" w:space="0" w:color="auto"/>
                                        <w:left w:val="none" w:sz="0" w:space="0" w:color="auto"/>
                                        <w:bottom w:val="none" w:sz="0" w:space="0" w:color="auto"/>
                                        <w:right w:val="none" w:sz="0" w:space="0" w:color="auto"/>
                                      </w:divBdr>
                                      <w:divsChild>
                                        <w:div w:id="510607478">
                                          <w:marLeft w:val="0"/>
                                          <w:marRight w:val="0"/>
                                          <w:marTop w:val="225"/>
                                          <w:marBottom w:val="0"/>
                                          <w:divBdr>
                                            <w:top w:val="none" w:sz="0" w:space="0" w:color="auto"/>
                                            <w:left w:val="none" w:sz="0" w:space="0" w:color="auto"/>
                                            <w:bottom w:val="none" w:sz="0" w:space="0" w:color="auto"/>
                                            <w:right w:val="none" w:sz="0" w:space="0" w:color="auto"/>
                                          </w:divBdr>
                                          <w:divsChild>
                                            <w:div w:id="726689163">
                                              <w:marLeft w:val="0"/>
                                              <w:marRight w:val="0"/>
                                              <w:marTop w:val="0"/>
                                              <w:marBottom w:val="0"/>
                                              <w:divBdr>
                                                <w:top w:val="none" w:sz="0" w:space="0" w:color="auto"/>
                                                <w:left w:val="none" w:sz="0" w:space="0" w:color="auto"/>
                                                <w:bottom w:val="none" w:sz="0" w:space="0" w:color="auto"/>
                                                <w:right w:val="none" w:sz="0" w:space="0" w:color="auto"/>
                                              </w:divBdr>
                                              <w:divsChild>
                                                <w:div w:id="759251944">
                                                  <w:marLeft w:val="0"/>
                                                  <w:marRight w:val="0"/>
                                                  <w:marTop w:val="0"/>
                                                  <w:marBottom w:val="0"/>
                                                  <w:divBdr>
                                                    <w:top w:val="none" w:sz="0" w:space="0" w:color="auto"/>
                                                    <w:left w:val="none" w:sz="0" w:space="0" w:color="auto"/>
                                                    <w:bottom w:val="none" w:sz="0" w:space="0" w:color="auto"/>
                                                    <w:right w:val="none" w:sz="0" w:space="0" w:color="auto"/>
                                                  </w:divBdr>
                                                </w:div>
                                              </w:divsChild>
                                            </w:div>
                                            <w:div w:id="9847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038874">
      <w:bodyDiv w:val="1"/>
      <w:marLeft w:val="0"/>
      <w:marRight w:val="0"/>
      <w:marTop w:val="0"/>
      <w:marBottom w:val="0"/>
      <w:divBdr>
        <w:top w:val="none" w:sz="0" w:space="0" w:color="auto"/>
        <w:left w:val="none" w:sz="0" w:space="0" w:color="auto"/>
        <w:bottom w:val="none" w:sz="0" w:space="0" w:color="auto"/>
        <w:right w:val="none" w:sz="0" w:space="0" w:color="auto"/>
      </w:divBdr>
      <w:divsChild>
        <w:div w:id="125899927">
          <w:marLeft w:val="0"/>
          <w:marRight w:val="0"/>
          <w:marTop w:val="0"/>
          <w:marBottom w:val="0"/>
          <w:divBdr>
            <w:top w:val="none" w:sz="0" w:space="0" w:color="auto"/>
            <w:left w:val="none" w:sz="0" w:space="0" w:color="auto"/>
            <w:bottom w:val="none" w:sz="0" w:space="0" w:color="auto"/>
            <w:right w:val="none" w:sz="0" w:space="0" w:color="auto"/>
          </w:divBdr>
          <w:divsChild>
            <w:div w:id="1626693245">
              <w:marLeft w:val="0"/>
              <w:marRight w:val="0"/>
              <w:marTop w:val="0"/>
              <w:marBottom w:val="0"/>
              <w:divBdr>
                <w:top w:val="none" w:sz="0" w:space="0" w:color="auto"/>
                <w:left w:val="none" w:sz="0" w:space="0" w:color="auto"/>
                <w:bottom w:val="none" w:sz="0" w:space="0" w:color="auto"/>
                <w:right w:val="none" w:sz="0" w:space="0" w:color="auto"/>
              </w:divBdr>
            </w:div>
            <w:div w:id="1660226280">
              <w:marLeft w:val="0"/>
              <w:marRight w:val="0"/>
              <w:marTop w:val="0"/>
              <w:marBottom w:val="0"/>
              <w:divBdr>
                <w:top w:val="none" w:sz="0" w:space="0" w:color="auto"/>
                <w:left w:val="none" w:sz="0" w:space="0" w:color="auto"/>
                <w:bottom w:val="none" w:sz="0" w:space="0" w:color="auto"/>
                <w:right w:val="none" w:sz="0" w:space="0" w:color="auto"/>
              </w:divBdr>
              <w:divsChild>
                <w:div w:id="1779253462">
                  <w:marLeft w:val="0"/>
                  <w:marRight w:val="0"/>
                  <w:marTop w:val="150"/>
                  <w:marBottom w:val="0"/>
                  <w:divBdr>
                    <w:top w:val="none" w:sz="0" w:space="0" w:color="auto"/>
                    <w:left w:val="none" w:sz="0" w:space="0" w:color="auto"/>
                    <w:bottom w:val="none" w:sz="0" w:space="0" w:color="auto"/>
                    <w:right w:val="none" w:sz="0" w:space="0" w:color="auto"/>
                  </w:divBdr>
                  <w:divsChild>
                    <w:div w:id="1083335326">
                      <w:marLeft w:val="-300"/>
                      <w:marRight w:val="-300"/>
                      <w:marTop w:val="150"/>
                      <w:marBottom w:val="75"/>
                      <w:divBdr>
                        <w:top w:val="none" w:sz="0" w:space="0" w:color="auto"/>
                        <w:left w:val="none" w:sz="0" w:space="0" w:color="auto"/>
                        <w:bottom w:val="none" w:sz="0" w:space="0" w:color="auto"/>
                        <w:right w:val="none" w:sz="0" w:space="0" w:color="auto"/>
                      </w:divBdr>
                      <w:divsChild>
                        <w:div w:id="731545347">
                          <w:marLeft w:val="0"/>
                          <w:marRight w:val="0"/>
                          <w:marTop w:val="0"/>
                          <w:marBottom w:val="0"/>
                          <w:divBdr>
                            <w:top w:val="none" w:sz="0" w:space="0" w:color="auto"/>
                            <w:left w:val="none" w:sz="0" w:space="0" w:color="auto"/>
                            <w:bottom w:val="none" w:sz="0" w:space="0" w:color="auto"/>
                            <w:right w:val="none" w:sz="0" w:space="0" w:color="auto"/>
                          </w:divBdr>
                          <w:divsChild>
                            <w:div w:id="597447734">
                              <w:marLeft w:val="0"/>
                              <w:marRight w:val="0"/>
                              <w:marTop w:val="0"/>
                              <w:marBottom w:val="0"/>
                              <w:divBdr>
                                <w:top w:val="none" w:sz="0" w:space="0" w:color="auto"/>
                                <w:left w:val="none" w:sz="0" w:space="0" w:color="auto"/>
                                <w:bottom w:val="none" w:sz="0" w:space="0" w:color="auto"/>
                                <w:right w:val="none" w:sz="0" w:space="0" w:color="auto"/>
                              </w:divBdr>
                              <w:divsChild>
                                <w:div w:id="1234852666">
                                  <w:marLeft w:val="0"/>
                                  <w:marRight w:val="0"/>
                                  <w:marTop w:val="0"/>
                                  <w:marBottom w:val="0"/>
                                  <w:divBdr>
                                    <w:top w:val="none" w:sz="0" w:space="0" w:color="auto"/>
                                    <w:left w:val="none" w:sz="0" w:space="0" w:color="auto"/>
                                    <w:bottom w:val="none" w:sz="0" w:space="0" w:color="auto"/>
                                    <w:right w:val="none" w:sz="0" w:space="0" w:color="auto"/>
                                  </w:divBdr>
                                  <w:divsChild>
                                    <w:div w:id="132721749">
                                      <w:marLeft w:val="0"/>
                                      <w:marRight w:val="150"/>
                                      <w:marTop w:val="0"/>
                                      <w:marBottom w:val="0"/>
                                      <w:divBdr>
                                        <w:top w:val="none" w:sz="0" w:space="0" w:color="auto"/>
                                        <w:left w:val="none" w:sz="0" w:space="0" w:color="auto"/>
                                        <w:bottom w:val="none" w:sz="0" w:space="0" w:color="auto"/>
                                        <w:right w:val="none" w:sz="0" w:space="0" w:color="auto"/>
                                      </w:divBdr>
                                      <w:divsChild>
                                        <w:div w:id="189880843">
                                          <w:marLeft w:val="0"/>
                                          <w:marRight w:val="0"/>
                                          <w:marTop w:val="0"/>
                                          <w:marBottom w:val="0"/>
                                          <w:divBdr>
                                            <w:top w:val="none" w:sz="0" w:space="0" w:color="auto"/>
                                            <w:left w:val="none" w:sz="0" w:space="0" w:color="auto"/>
                                            <w:bottom w:val="none" w:sz="0" w:space="0" w:color="auto"/>
                                            <w:right w:val="none" w:sz="0" w:space="0" w:color="auto"/>
                                          </w:divBdr>
                                        </w:div>
                                        <w:div w:id="736436630">
                                          <w:marLeft w:val="0"/>
                                          <w:marRight w:val="0"/>
                                          <w:marTop w:val="225"/>
                                          <w:marBottom w:val="0"/>
                                          <w:divBdr>
                                            <w:top w:val="none" w:sz="0" w:space="0" w:color="auto"/>
                                            <w:left w:val="none" w:sz="0" w:space="0" w:color="auto"/>
                                            <w:bottom w:val="none" w:sz="0" w:space="0" w:color="auto"/>
                                            <w:right w:val="none" w:sz="0" w:space="0" w:color="auto"/>
                                          </w:divBdr>
                                          <w:divsChild>
                                            <w:div w:id="314066146">
                                              <w:marLeft w:val="0"/>
                                              <w:marRight w:val="0"/>
                                              <w:marTop w:val="0"/>
                                              <w:marBottom w:val="0"/>
                                              <w:divBdr>
                                                <w:top w:val="none" w:sz="0" w:space="0" w:color="auto"/>
                                                <w:left w:val="none" w:sz="0" w:space="0" w:color="auto"/>
                                                <w:bottom w:val="none" w:sz="0" w:space="0" w:color="auto"/>
                                                <w:right w:val="none" w:sz="0" w:space="0" w:color="auto"/>
                                              </w:divBdr>
                                              <w:divsChild>
                                                <w:div w:id="1363246493">
                                                  <w:marLeft w:val="0"/>
                                                  <w:marRight w:val="0"/>
                                                  <w:marTop w:val="0"/>
                                                  <w:marBottom w:val="0"/>
                                                  <w:divBdr>
                                                    <w:top w:val="none" w:sz="0" w:space="0" w:color="auto"/>
                                                    <w:left w:val="none" w:sz="0" w:space="0" w:color="auto"/>
                                                    <w:bottom w:val="none" w:sz="0" w:space="0" w:color="auto"/>
                                                    <w:right w:val="none" w:sz="0" w:space="0" w:color="auto"/>
                                                  </w:divBdr>
                                                </w:div>
                                              </w:divsChild>
                                            </w:div>
                                            <w:div w:id="4739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28914">
                                      <w:marLeft w:val="0"/>
                                      <w:marRight w:val="300"/>
                                      <w:marTop w:val="225"/>
                                      <w:marBottom w:val="0"/>
                                      <w:divBdr>
                                        <w:top w:val="none" w:sz="0" w:space="0" w:color="auto"/>
                                        <w:left w:val="none" w:sz="0" w:space="0" w:color="auto"/>
                                        <w:bottom w:val="none" w:sz="0" w:space="0" w:color="auto"/>
                                        <w:right w:val="none" w:sz="0" w:space="0" w:color="auto"/>
                                      </w:divBdr>
                                      <w:divsChild>
                                        <w:div w:id="807087978">
                                          <w:marLeft w:val="0"/>
                                          <w:marRight w:val="0"/>
                                          <w:marTop w:val="0"/>
                                          <w:marBottom w:val="0"/>
                                          <w:divBdr>
                                            <w:top w:val="none" w:sz="0" w:space="0" w:color="auto"/>
                                            <w:left w:val="none" w:sz="0" w:space="0" w:color="auto"/>
                                            <w:bottom w:val="none" w:sz="0" w:space="0" w:color="auto"/>
                                            <w:right w:val="none" w:sz="0" w:space="0" w:color="auto"/>
                                          </w:divBdr>
                                        </w:div>
                                        <w:div w:id="1217275337">
                                          <w:marLeft w:val="0"/>
                                          <w:marRight w:val="0"/>
                                          <w:marTop w:val="0"/>
                                          <w:marBottom w:val="0"/>
                                          <w:divBdr>
                                            <w:top w:val="none" w:sz="0" w:space="0" w:color="auto"/>
                                            <w:left w:val="none" w:sz="0" w:space="0" w:color="auto"/>
                                            <w:bottom w:val="none" w:sz="0" w:space="0" w:color="auto"/>
                                            <w:right w:val="none" w:sz="0" w:space="0" w:color="auto"/>
                                          </w:divBdr>
                                        </w:div>
                                        <w:div w:id="1347096146">
                                          <w:marLeft w:val="0"/>
                                          <w:marRight w:val="0"/>
                                          <w:marTop w:val="0"/>
                                          <w:marBottom w:val="0"/>
                                          <w:divBdr>
                                            <w:top w:val="none" w:sz="0" w:space="0" w:color="auto"/>
                                            <w:left w:val="none" w:sz="0" w:space="0" w:color="auto"/>
                                            <w:bottom w:val="none" w:sz="0" w:space="0" w:color="auto"/>
                                            <w:right w:val="none" w:sz="0" w:space="0" w:color="auto"/>
                                          </w:divBdr>
                                        </w:div>
                                        <w:div w:id="1444765749">
                                          <w:marLeft w:val="0"/>
                                          <w:marRight w:val="0"/>
                                          <w:marTop w:val="0"/>
                                          <w:marBottom w:val="0"/>
                                          <w:divBdr>
                                            <w:top w:val="none" w:sz="0" w:space="0" w:color="auto"/>
                                            <w:left w:val="none" w:sz="0" w:space="0" w:color="auto"/>
                                            <w:bottom w:val="none" w:sz="0" w:space="0" w:color="auto"/>
                                            <w:right w:val="none" w:sz="0" w:space="0" w:color="auto"/>
                                          </w:divBdr>
                                        </w:div>
                                        <w:div w:id="1534464313">
                                          <w:marLeft w:val="0"/>
                                          <w:marRight w:val="0"/>
                                          <w:marTop w:val="0"/>
                                          <w:marBottom w:val="0"/>
                                          <w:divBdr>
                                            <w:top w:val="none" w:sz="0" w:space="0" w:color="auto"/>
                                            <w:left w:val="none" w:sz="0" w:space="0" w:color="auto"/>
                                            <w:bottom w:val="none" w:sz="0" w:space="0" w:color="auto"/>
                                            <w:right w:val="none" w:sz="0" w:space="0" w:color="auto"/>
                                          </w:divBdr>
                                        </w:div>
                                        <w:div w:id="1662809352">
                                          <w:marLeft w:val="0"/>
                                          <w:marRight w:val="0"/>
                                          <w:marTop w:val="0"/>
                                          <w:marBottom w:val="0"/>
                                          <w:divBdr>
                                            <w:top w:val="none" w:sz="0" w:space="0" w:color="auto"/>
                                            <w:left w:val="none" w:sz="0" w:space="0" w:color="auto"/>
                                            <w:bottom w:val="none" w:sz="0" w:space="0" w:color="auto"/>
                                            <w:right w:val="none" w:sz="0" w:space="0" w:color="auto"/>
                                          </w:divBdr>
                                        </w:div>
                                        <w:div w:id="20523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19421">
      <w:bodyDiv w:val="1"/>
      <w:marLeft w:val="0"/>
      <w:marRight w:val="0"/>
      <w:marTop w:val="0"/>
      <w:marBottom w:val="0"/>
      <w:divBdr>
        <w:top w:val="none" w:sz="0" w:space="0" w:color="auto"/>
        <w:left w:val="none" w:sz="0" w:space="0" w:color="auto"/>
        <w:bottom w:val="none" w:sz="0" w:space="0" w:color="auto"/>
        <w:right w:val="none" w:sz="0" w:space="0" w:color="auto"/>
      </w:divBdr>
      <w:divsChild>
        <w:div w:id="525337833">
          <w:marLeft w:val="0"/>
          <w:marRight w:val="0"/>
          <w:marTop w:val="0"/>
          <w:marBottom w:val="0"/>
          <w:divBdr>
            <w:top w:val="none" w:sz="0" w:space="0" w:color="auto"/>
            <w:left w:val="none" w:sz="0" w:space="0" w:color="auto"/>
            <w:bottom w:val="none" w:sz="0" w:space="0" w:color="auto"/>
            <w:right w:val="none" w:sz="0" w:space="0" w:color="auto"/>
          </w:divBdr>
          <w:divsChild>
            <w:div w:id="285625497">
              <w:marLeft w:val="0"/>
              <w:marRight w:val="0"/>
              <w:marTop w:val="0"/>
              <w:marBottom w:val="0"/>
              <w:divBdr>
                <w:top w:val="none" w:sz="0" w:space="0" w:color="auto"/>
                <w:left w:val="none" w:sz="0" w:space="0" w:color="auto"/>
                <w:bottom w:val="none" w:sz="0" w:space="0" w:color="auto"/>
                <w:right w:val="none" w:sz="0" w:space="0" w:color="auto"/>
              </w:divBdr>
            </w:div>
            <w:div w:id="1575701193">
              <w:marLeft w:val="0"/>
              <w:marRight w:val="0"/>
              <w:marTop w:val="0"/>
              <w:marBottom w:val="0"/>
              <w:divBdr>
                <w:top w:val="none" w:sz="0" w:space="0" w:color="auto"/>
                <w:left w:val="none" w:sz="0" w:space="0" w:color="auto"/>
                <w:bottom w:val="none" w:sz="0" w:space="0" w:color="auto"/>
                <w:right w:val="none" w:sz="0" w:space="0" w:color="auto"/>
              </w:divBdr>
              <w:divsChild>
                <w:div w:id="82455534">
                  <w:marLeft w:val="0"/>
                  <w:marRight w:val="0"/>
                  <w:marTop w:val="150"/>
                  <w:marBottom w:val="0"/>
                  <w:divBdr>
                    <w:top w:val="none" w:sz="0" w:space="0" w:color="auto"/>
                    <w:left w:val="none" w:sz="0" w:space="0" w:color="auto"/>
                    <w:bottom w:val="none" w:sz="0" w:space="0" w:color="auto"/>
                    <w:right w:val="none" w:sz="0" w:space="0" w:color="auto"/>
                  </w:divBdr>
                  <w:divsChild>
                    <w:div w:id="711075496">
                      <w:marLeft w:val="-300"/>
                      <w:marRight w:val="-300"/>
                      <w:marTop w:val="150"/>
                      <w:marBottom w:val="75"/>
                      <w:divBdr>
                        <w:top w:val="none" w:sz="0" w:space="0" w:color="auto"/>
                        <w:left w:val="none" w:sz="0" w:space="0" w:color="auto"/>
                        <w:bottom w:val="none" w:sz="0" w:space="0" w:color="auto"/>
                        <w:right w:val="none" w:sz="0" w:space="0" w:color="auto"/>
                      </w:divBdr>
                      <w:divsChild>
                        <w:div w:id="1191646100">
                          <w:marLeft w:val="0"/>
                          <w:marRight w:val="0"/>
                          <w:marTop w:val="0"/>
                          <w:marBottom w:val="0"/>
                          <w:divBdr>
                            <w:top w:val="none" w:sz="0" w:space="0" w:color="auto"/>
                            <w:left w:val="none" w:sz="0" w:space="0" w:color="auto"/>
                            <w:bottom w:val="none" w:sz="0" w:space="0" w:color="auto"/>
                            <w:right w:val="none" w:sz="0" w:space="0" w:color="auto"/>
                          </w:divBdr>
                          <w:divsChild>
                            <w:div w:id="1477334507">
                              <w:marLeft w:val="0"/>
                              <w:marRight w:val="0"/>
                              <w:marTop w:val="0"/>
                              <w:marBottom w:val="0"/>
                              <w:divBdr>
                                <w:top w:val="none" w:sz="0" w:space="0" w:color="auto"/>
                                <w:left w:val="none" w:sz="0" w:space="0" w:color="auto"/>
                                <w:bottom w:val="none" w:sz="0" w:space="0" w:color="auto"/>
                                <w:right w:val="none" w:sz="0" w:space="0" w:color="auto"/>
                              </w:divBdr>
                              <w:divsChild>
                                <w:div w:id="337852553">
                                  <w:marLeft w:val="0"/>
                                  <w:marRight w:val="0"/>
                                  <w:marTop w:val="0"/>
                                  <w:marBottom w:val="0"/>
                                  <w:divBdr>
                                    <w:top w:val="none" w:sz="0" w:space="0" w:color="auto"/>
                                    <w:left w:val="none" w:sz="0" w:space="0" w:color="auto"/>
                                    <w:bottom w:val="none" w:sz="0" w:space="0" w:color="auto"/>
                                    <w:right w:val="none" w:sz="0" w:space="0" w:color="auto"/>
                                  </w:divBdr>
                                  <w:divsChild>
                                    <w:div w:id="630748176">
                                      <w:marLeft w:val="0"/>
                                      <w:marRight w:val="150"/>
                                      <w:marTop w:val="0"/>
                                      <w:marBottom w:val="0"/>
                                      <w:divBdr>
                                        <w:top w:val="none" w:sz="0" w:space="0" w:color="auto"/>
                                        <w:left w:val="none" w:sz="0" w:space="0" w:color="auto"/>
                                        <w:bottom w:val="none" w:sz="0" w:space="0" w:color="auto"/>
                                        <w:right w:val="none" w:sz="0" w:space="0" w:color="auto"/>
                                      </w:divBdr>
                                      <w:divsChild>
                                        <w:div w:id="1161853800">
                                          <w:marLeft w:val="0"/>
                                          <w:marRight w:val="0"/>
                                          <w:marTop w:val="225"/>
                                          <w:marBottom w:val="0"/>
                                          <w:divBdr>
                                            <w:top w:val="none" w:sz="0" w:space="0" w:color="auto"/>
                                            <w:left w:val="none" w:sz="0" w:space="0" w:color="auto"/>
                                            <w:bottom w:val="none" w:sz="0" w:space="0" w:color="auto"/>
                                            <w:right w:val="none" w:sz="0" w:space="0" w:color="auto"/>
                                          </w:divBdr>
                                          <w:divsChild>
                                            <w:div w:id="37122170">
                                              <w:marLeft w:val="0"/>
                                              <w:marRight w:val="0"/>
                                              <w:marTop w:val="0"/>
                                              <w:marBottom w:val="0"/>
                                              <w:divBdr>
                                                <w:top w:val="none" w:sz="0" w:space="0" w:color="auto"/>
                                                <w:left w:val="none" w:sz="0" w:space="0" w:color="auto"/>
                                                <w:bottom w:val="none" w:sz="0" w:space="0" w:color="auto"/>
                                                <w:right w:val="none" w:sz="0" w:space="0" w:color="auto"/>
                                              </w:divBdr>
                                              <w:divsChild>
                                                <w:div w:id="11078753">
                                                  <w:marLeft w:val="0"/>
                                                  <w:marRight w:val="0"/>
                                                  <w:marTop w:val="0"/>
                                                  <w:marBottom w:val="0"/>
                                                  <w:divBdr>
                                                    <w:top w:val="none" w:sz="0" w:space="0" w:color="auto"/>
                                                    <w:left w:val="none" w:sz="0" w:space="0" w:color="auto"/>
                                                    <w:bottom w:val="none" w:sz="0" w:space="0" w:color="auto"/>
                                                    <w:right w:val="none" w:sz="0" w:space="0" w:color="auto"/>
                                                  </w:divBdr>
                                                </w:div>
                                              </w:divsChild>
                                            </w:div>
                                            <w:div w:id="515929231">
                                              <w:marLeft w:val="0"/>
                                              <w:marRight w:val="0"/>
                                              <w:marTop w:val="0"/>
                                              <w:marBottom w:val="0"/>
                                              <w:divBdr>
                                                <w:top w:val="none" w:sz="0" w:space="0" w:color="auto"/>
                                                <w:left w:val="none" w:sz="0" w:space="0" w:color="auto"/>
                                                <w:bottom w:val="none" w:sz="0" w:space="0" w:color="auto"/>
                                                <w:right w:val="none" w:sz="0" w:space="0" w:color="auto"/>
                                              </w:divBdr>
                                            </w:div>
                                          </w:divsChild>
                                        </w:div>
                                        <w:div w:id="1597904231">
                                          <w:marLeft w:val="0"/>
                                          <w:marRight w:val="0"/>
                                          <w:marTop w:val="0"/>
                                          <w:marBottom w:val="0"/>
                                          <w:divBdr>
                                            <w:top w:val="none" w:sz="0" w:space="0" w:color="auto"/>
                                            <w:left w:val="none" w:sz="0" w:space="0" w:color="auto"/>
                                            <w:bottom w:val="none" w:sz="0" w:space="0" w:color="auto"/>
                                            <w:right w:val="none" w:sz="0" w:space="0" w:color="auto"/>
                                          </w:divBdr>
                                        </w:div>
                                      </w:divsChild>
                                    </w:div>
                                    <w:div w:id="1899246409">
                                      <w:marLeft w:val="0"/>
                                      <w:marRight w:val="300"/>
                                      <w:marTop w:val="225"/>
                                      <w:marBottom w:val="0"/>
                                      <w:divBdr>
                                        <w:top w:val="none" w:sz="0" w:space="0" w:color="auto"/>
                                        <w:left w:val="none" w:sz="0" w:space="0" w:color="auto"/>
                                        <w:bottom w:val="none" w:sz="0" w:space="0" w:color="auto"/>
                                        <w:right w:val="none" w:sz="0" w:space="0" w:color="auto"/>
                                      </w:divBdr>
                                      <w:divsChild>
                                        <w:div w:id="37170832">
                                          <w:marLeft w:val="0"/>
                                          <w:marRight w:val="0"/>
                                          <w:marTop w:val="0"/>
                                          <w:marBottom w:val="0"/>
                                          <w:divBdr>
                                            <w:top w:val="none" w:sz="0" w:space="0" w:color="auto"/>
                                            <w:left w:val="none" w:sz="0" w:space="0" w:color="auto"/>
                                            <w:bottom w:val="none" w:sz="0" w:space="0" w:color="auto"/>
                                            <w:right w:val="none" w:sz="0" w:space="0" w:color="auto"/>
                                          </w:divBdr>
                                        </w:div>
                                        <w:div w:id="40713493">
                                          <w:marLeft w:val="0"/>
                                          <w:marRight w:val="0"/>
                                          <w:marTop w:val="0"/>
                                          <w:marBottom w:val="0"/>
                                          <w:divBdr>
                                            <w:top w:val="none" w:sz="0" w:space="0" w:color="auto"/>
                                            <w:left w:val="none" w:sz="0" w:space="0" w:color="auto"/>
                                            <w:bottom w:val="none" w:sz="0" w:space="0" w:color="auto"/>
                                            <w:right w:val="none" w:sz="0" w:space="0" w:color="auto"/>
                                          </w:divBdr>
                                        </w:div>
                                        <w:div w:id="721056959">
                                          <w:marLeft w:val="0"/>
                                          <w:marRight w:val="0"/>
                                          <w:marTop w:val="0"/>
                                          <w:marBottom w:val="0"/>
                                          <w:divBdr>
                                            <w:top w:val="none" w:sz="0" w:space="0" w:color="auto"/>
                                            <w:left w:val="none" w:sz="0" w:space="0" w:color="auto"/>
                                            <w:bottom w:val="none" w:sz="0" w:space="0" w:color="auto"/>
                                            <w:right w:val="none" w:sz="0" w:space="0" w:color="auto"/>
                                          </w:divBdr>
                                        </w:div>
                                        <w:div w:id="727534566">
                                          <w:marLeft w:val="0"/>
                                          <w:marRight w:val="0"/>
                                          <w:marTop w:val="0"/>
                                          <w:marBottom w:val="0"/>
                                          <w:divBdr>
                                            <w:top w:val="none" w:sz="0" w:space="0" w:color="auto"/>
                                            <w:left w:val="none" w:sz="0" w:space="0" w:color="auto"/>
                                            <w:bottom w:val="none" w:sz="0" w:space="0" w:color="auto"/>
                                            <w:right w:val="none" w:sz="0" w:space="0" w:color="auto"/>
                                          </w:divBdr>
                                        </w:div>
                                        <w:div w:id="1133712364">
                                          <w:marLeft w:val="0"/>
                                          <w:marRight w:val="0"/>
                                          <w:marTop w:val="0"/>
                                          <w:marBottom w:val="0"/>
                                          <w:divBdr>
                                            <w:top w:val="none" w:sz="0" w:space="0" w:color="auto"/>
                                            <w:left w:val="none" w:sz="0" w:space="0" w:color="auto"/>
                                            <w:bottom w:val="none" w:sz="0" w:space="0" w:color="auto"/>
                                            <w:right w:val="none" w:sz="0" w:space="0" w:color="auto"/>
                                          </w:divBdr>
                                        </w:div>
                                        <w:div w:id="1251235052">
                                          <w:marLeft w:val="0"/>
                                          <w:marRight w:val="0"/>
                                          <w:marTop w:val="0"/>
                                          <w:marBottom w:val="0"/>
                                          <w:divBdr>
                                            <w:top w:val="none" w:sz="0" w:space="0" w:color="auto"/>
                                            <w:left w:val="none" w:sz="0" w:space="0" w:color="auto"/>
                                            <w:bottom w:val="none" w:sz="0" w:space="0" w:color="auto"/>
                                            <w:right w:val="none" w:sz="0" w:space="0" w:color="auto"/>
                                          </w:divBdr>
                                        </w:div>
                                        <w:div w:id="18780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601760">
      <w:bodyDiv w:val="1"/>
      <w:marLeft w:val="0"/>
      <w:marRight w:val="0"/>
      <w:marTop w:val="0"/>
      <w:marBottom w:val="0"/>
      <w:divBdr>
        <w:top w:val="none" w:sz="0" w:space="0" w:color="auto"/>
        <w:left w:val="none" w:sz="0" w:space="0" w:color="auto"/>
        <w:bottom w:val="none" w:sz="0" w:space="0" w:color="auto"/>
        <w:right w:val="none" w:sz="0" w:space="0" w:color="auto"/>
      </w:divBdr>
      <w:divsChild>
        <w:div w:id="1389569643">
          <w:marLeft w:val="0"/>
          <w:marRight w:val="0"/>
          <w:marTop w:val="0"/>
          <w:marBottom w:val="0"/>
          <w:divBdr>
            <w:top w:val="none" w:sz="0" w:space="0" w:color="auto"/>
            <w:left w:val="none" w:sz="0" w:space="0" w:color="auto"/>
            <w:bottom w:val="none" w:sz="0" w:space="0" w:color="auto"/>
            <w:right w:val="none" w:sz="0" w:space="0" w:color="auto"/>
          </w:divBdr>
          <w:divsChild>
            <w:div w:id="2130927181">
              <w:marLeft w:val="0"/>
              <w:marRight w:val="0"/>
              <w:marTop w:val="0"/>
              <w:marBottom w:val="0"/>
              <w:divBdr>
                <w:top w:val="none" w:sz="0" w:space="0" w:color="auto"/>
                <w:left w:val="none" w:sz="0" w:space="0" w:color="auto"/>
                <w:bottom w:val="none" w:sz="0" w:space="0" w:color="auto"/>
                <w:right w:val="none" w:sz="0" w:space="0" w:color="auto"/>
              </w:divBdr>
              <w:divsChild>
                <w:div w:id="1309213596">
                  <w:marLeft w:val="0"/>
                  <w:marRight w:val="0"/>
                  <w:marTop w:val="150"/>
                  <w:marBottom w:val="0"/>
                  <w:divBdr>
                    <w:top w:val="none" w:sz="0" w:space="0" w:color="auto"/>
                    <w:left w:val="none" w:sz="0" w:space="0" w:color="auto"/>
                    <w:bottom w:val="none" w:sz="0" w:space="0" w:color="auto"/>
                    <w:right w:val="none" w:sz="0" w:space="0" w:color="auto"/>
                  </w:divBdr>
                  <w:divsChild>
                    <w:div w:id="888034392">
                      <w:marLeft w:val="-300"/>
                      <w:marRight w:val="-300"/>
                      <w:marTop w:val="150"/>
                      <w:marBottom w:val="75"/>
                      <w:divBdr>
                        <w:top w:val="none" w:sz="0" w:space="0" w:color="auto"/>
                        <w:left w:val="none" w:sz="0" w:space="0" w:color="auto"/>
                        <w:bottom w:val="none" w:sz="0" w:space="0" w:color="auto"/>
                        <w:right w:val="none" w:sz="0" w:space="0" w:color="auto"/>
                      </w:divBdr>
                      <w:divsChild>
                        <w:div w:id="562451723">
                          <w:marLeft w:val="0"/>
                          <w:marRight w:val="0"/>
                          <w:marTop w:val="0"/>
                          <w:marBottom w:val="0"/>
                          <w:divBdr>
                            <w:top w:val="none" w:sz="0" w:space="0" w:color="auto"/>
                            <w:left w:val="none" w:sz="0" w:space="0" w:color="auto"/>
                            <w:bottom w:val="none" w:sz="0" w:space="0" w:color="auto"/>
                            <w:right w:val="none" w:sz="0" w:space="0" w:color="auto"/>
                          </w:divBdr>
                          <w:divsChild>
                            <w:div w:id="162666312">
                              <w:marLeft w:val="0"/>
                              <w:marRight w:val="0"/>
                              <w:marTop w:val="0"/>
                              <w:marBottom w:val="0"/>
                              <w:divBdr>
                                <w:top w:val="none" w:sz="0" w:space="0" w:color="auto"/>
                                <w:left w:val="none" w:sz="0" w:space="0" w:color="auto"/>
                                <w:bottom w:val="none" w:sz="0" w:space="0" w:color="auto"/>
                                <w:right w:val="none" w:sz="0" w:space="0" w:color="auto"/>
                              </w:divBdr>
                              <w:divsChild>
                                <w:div w:id="627509219">
                                  <w:marLeft w:val="0"/>
                                  <w:marRight w:val="0"/>
                                  <w:marTop w:val="0"/>
                                  <w:marBottom w:val="0"/>
                                  <w:divBdr>
                                    <w:top w:val="none" w:sz="0" w:space="0" w:color="auto"/>
                                    <w:left w:val="none" w:sz="0" w:space="0" w:color="auto"/>
                                    <w:bottom w:val="none" w:sz="0" w:space="0" w:color="auto"/>
                                    <w:right w:val="none" w:sz="0" w:space="0" w:color="auto"/>
                                  </w:divBdr>
                                  <w:divsChild>
                                    <w:div w:id="778256803">
                                      <w:marLeft w:val="0"/>
                                      <w:marRight w:val="150"/>
                                      <w:marTop w:val="0"/>
                                      <w:marBottom w:val="0"/>
                                      <w:divBdr>
                                        <w:top w:val="none" w:sz="0" w:space="0" w:color="auto"/>
                                        <w:left w:val="none" w:sz="0" w:space="0" w:color="auto"/>
                                        <w:bottom w:val="none" w:sz="0" w:space="0" w:color="auto"/>
                                        <w:right w:val="none" w:sz="0" w:space="0" w:color="auto"/>
                                      </w:divBdr>
                                      <w:divsChild>
                                        <w:div w:id="1403672220">
                                          <w:marLeft w:val="0"/>
                                          <w:marRight w:val="0"/>
                                          <w:marTop w:val="225"/>
                                          <w:marBottom w:val="0"/>
                                          <w:divBdr>
                                            <w:top w:val="none" w:sz="0" w:space="0" w:color="auto"/>
                                            <w:left w:val="none" w:sz="0" w:space="0" w:color="auto"/>
                                            <w:bottom w:val="none" w:sz="0" w:space="0" w:color="auto"/>
                                            <w:right w:val="none" w:sz="0" w:space="0" w:color="auto"/>
                                          </w:divBdr>
                                          <w:divsChild>
                                            <w:div w:id="332270382">
                                              <w:marLeft w:val="0"/>
                                              <w:marRight w:val="0"/>
                                              <w:marTop w:val="0"/>
                                              <w:marBottom w:val="0"/>
                                              <w:divBdr>
                                                <w:top w:val="none" w:sz="0" w:space="0" w:color="auto"/>
                                                <w:left w:val="none" w:sz="0" w:space="0" w:color="auto"/>
                                                <w:bottom w:val="none" w:sz="0" w:space="0" w:color="auto"/>
                                                <w:right w:val="none" w:sz="0" w:space="0" w:color="auto"/>
                                              </w:divBdr>
                                              <w:divsChild>
                                                <w:div w:id="2110350143">
                                                  <w:marLeft w:val="0"/>
                                                  <w:marRight w:val="0"/>
                                                  <w:marTop w:val="0"/>
                                                  <w:marBottom w:val="0"/>
                                                  <w:divBdr>
                                                    <w:top w:val="none" w:sz="0" w:space="0" w:color="auto"/>
                                                    <w:left w:val="none" w:sz="0" w:space="0" w:color="auto"/>
                                                    <w:bottom w:val="none" w:sz="0" w:space="0" w:color="auto"/>
                                                    <w:right w:val="none" w:sz="0" w:space="0" w:color="auto"/>
                                                  </w:divBdr>
                                                </w:div>
                                              </w:divsChild>
                                            </w:div>
                                            <w:div w:id="17162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C873E-1767-4286-96DF-2B465304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1</Pages>
  <Words>17755</Words>
  <Characters>97656</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335</cp:revision>
  <cp:lastPrinted>2011-04-19T14:17:00Z</cp:lastPrinted>
  <dcterms:created xsi:type="dcterms:W3CDTF">2017-12-20T09:28:00Z</dcterms:created>
  <dcterms:modified xsi:type="dcterms:W3CDTF">2019-02-12T14:06:00Z</dcterms:modified>
</cp:coreProperties>
</file>